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83C" w:rsidRDefault="00F5183C">
      <w:pPr>
        <w:pStyle w:val="Corpodeltesto"/>
        <w:rPr>
          <w:i/>
          <w:sz w:val="16"/>
        </w:rPr>
      </w:pPr>
    </w:p>
    <w:p w:rsidR="00F5183C" w:rsidRDefault="00F5183C">
      <w:pPr>
        <w:pStyle w:val="Corpodeltesto"/>
        <w:rPr>
          <w:i/>
          <w:sz w:val="16"/>
        </w:rPr>
      </w:pPr>
    </w:p>
    <w:p w:rsidR="00F5183C" w:rsidRDefault="00F5183C">
      <w:pPr>
        <w:pStyle w:val="Corpodeltesto"/>
        <w:rPr>
          <w:i/>
          <w:sz w:val="16"/>
        </w:rPr>
      </w:pPr>
    </w:p>
    <w:p w:rsidR="00F5183C" w:rsidRDefault="00F5183C">
      <w:pPr>
        <w:pStyle w:val="Corpodeltesto"/>
        <w:spacing w:before="2"/>
        <w:rPr>
          <w:i/>
          <w:sz w:val="15"/>
        </w:rPr>
      </w:pPr>
    </w:p>
    <w:p w:rsidR="003378CF" w:rsidRDefault="003378CF" w:rsidP="003378CF">
      <w:pPr>
        <w:pStyle w:val="Heading1"/>
        <w:tabs>
          <w:tab w:val="left" w:pos="1550"/>
        </w:tabs>
        <w:ind w:right="-991"/>
        <w:jc w:val="left"/>
      </w:pPr>
    </w:p>
    <w:p w:rsidR="003378CF" w:rsidRDefault="003378CF" w:rsidP="003378CF">
      <w:pPr>
        <w:pStyle w:val="Heading1"/>
        <w:tabs>
          <w:tab w:val="left" w:pos="1550"/>
        </w:tabs>
        <w:ind w:right="-991"/>
        <w:jc w:val="left"/>
      </w:pPr>
    </w:p>
    <w:p w:rsidR="00F5183C" w:rsidRDefault="003378CF" w:rsidP="003378CF">
      <w:pPr>
        <w:pStyle w:val="Heading1"/>
        <w:tabs>
          <w:tab w:val="left" w:pos="1550"/>
        </w:tabs>
        <w:ind w:right="-991"/>
        <w:jc w:val="left"/>
      </w:pPr>
      <w:r>
        <w:t xml:space="preserve">OGGETTO: </w:t>
      </w:r>
      <w:r w:rsidR="00BA6602">
        <w:t xml:space="preserve">Comunicazione attivazione   </w:t>
      </w:r>
      <w:r w:rsidR="00BA6602">
        <w:rPr>
          <w:noProof/>
          <w:spacing w:val="6"/>
          <w:position w:val="-1"/>
          <w:lang w:eastAsia="it-IT"/>
        </w:rPr>
        <w:drawing>
          <wp:inline distT="0" distB="0" distL="0" distR="0">
            <wp:extent cx="789685" cy="161422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685" cy="16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6602">
        <w:rPr>
          <w:rFonts w:ascii="Times New Roman"/>
          <w:b w:val="0"/>
          <w:spacing w:val="6"/>
        </w:rPr>
        <w:t xml:space="preserve"> </w:t>
      </w:r>
      <w:r w:rsidR="00BA6602">
        <w:rPr>
          <w:rFonts w:ascii="Times New Roman"/>
          <w:b w:val="0"/>
        </w:rPr>
        <w:t xml:space="preserve"> </w:t>
      </w:r>
      <w:r w:rsidR="00BA6602">
        <w:t>- servizio pagamenti</w:t>
      </w:r>
      <w:r>
        <w:rPr>
          <w:spacing w:val="6"/>
        </w:rPr>
        <w:t xml:space="preserve"> </w:t>
      </w:r>
      <w:r w:rsidR="00BA6602">
        <w:t>telematici</w:t>
      </w:r>
    </w:p>
    <w:p w:rsidR="00F5183C" w:rsidRDefault="00BA6602">
      <w:pPr>
        <w:pStyle w:val="Corpodeltesto"/>
        <w:spacing w:before="1"/>
        <w:rPr>
          <w:b/>
          <w:sz w:val="22"/>
        </w:rPr>
      </w:pPr>
      <w:r>
        <w:br w:type="column"/>
      </w:r>
    </w:p>
    <w:p w:rsidR="00F5183C" w:rsidRDefault="00BA6602">
      <w:pPr>
        <w:pStyle w:val="Corpodeltesto"/>
        <w:ind w:right="104"/>
        <w:jc w:val="right"/>
      </w:pPr>
      <w:r>
        <w:t>Alle Famiglie degli alunni</w:t>
      </w:r>
    </w:p>
    <w:p w:rsidR="00F5183C" w:rsidRDefault="00BA6602">
      <w:pPr>
        <w:pStyle w:val="Corpodeltesto"/>
        <w:spacing w:before="1"/>
        <w:ind w:right="103"/>
        <w:jc w:val="right"/>
      </w:pPr>
      <w:r>
        <w:t>Al sito web</w:t>
      </w:r>
    </w:p>
    <w:p w:rsidR="00F5183C" w:rsidRDefault="00F5183C">
      <w:pPr>
        <w:jc w:val="right"/>
        <w:sectPr w:rsidR="00F5183C">
          <w:footerReference w:type="default" r:id="rId8"/>
          <w:type w:val="continuous"/>
          <w:pgSz w:w="11900" w:h="16820"/>
          <w:pgMar w:top="820" w:right="740" w:bottom="700" w:left="740" w:header="720" w:footer="720" w:gutter="0"/>
          <w:cols w:num="2" w:space="720" w:equalWidth="0">
            <w:col w:w="7373" w:space="1017"/>
            <w:col w:w="2030"/>
          </w:cols>
        </w:sectPr>
      </w:pPr>
    </w:p>
    <w:p w:rsidR="00F5183C" w:rsidRDefault="00F5183C">
      <w:pPr>
        <w:pStyle w:val="Corpodeltesto"/>
        <w:spacing w:before="9"/>
        <w:rPr>
          <w:sz w:val="12"/>
        </w:rPr>
      </w:pPr>
    </w:p>
    <w:p w:rsidR="00F5183C" w:rsidRDefault="00BA6602">
      <w:pPr>
        <w:spacing w:before="64" w:line="242" w:lineRule="auto"/>
        <w:ind w:left="110" w:right="102"/>
        <w:jc w:val="both"/>
        <w:rPr>
          <w:sz w:val="18"/>
        </w:rPr>
      </w:pPr>
      <w:r>
        <w:rPr>
          <w:sz w:val="18"/>
        </w:rPr>
        <w:t xml:space="preserve">Si comunica che a partire </w:t>
      </w:r>
      <w:r>
        <w:rPr>
          <w:b/>
          <w:sz w:val="18"/>
        </w:rPr>
        <w:t>dal 1 marzo 2021</w:t>
      </w:r>
      <w:r>
        <w:rPr>
          <w:sz w:val="18"/>
        </w:rPr>
        <w:t xml:space="preserve">, </w:t>
      </w:r>
      <w:r>
        <w:rPr>
          <w:b/>
          <w:sz w:val="18"/>
        </w:rPr>
        <w:t xml:space="preserve">tutti i pagamenti </w:t>
      </w:r>
      <w:r>
        <w:rPr>
          <w:sz w:val="18"/>
        </w:rPr>
        <w:t xml:space="preserve">verso le Pubbliche Amministrazioni, e quindi anche le Istituzioni scolastiche, </w:t>
      </w:r>
      <w:r>
        <w:rPr>
          <w:b/>
          <w:sz w:val="18"/>
        </w:rPr>
        <w:t xml:space="preserve">dovranno avvenire esclusivamente attraverso il servizio </w:t>
      </w:r>
      <w:r>
        <w:rPr>
          <w:b/>
          <w:noProof/>
          <w:spacing w:val="6"/>
          <w:position w:val="-2"/>
          <w:sz w:val="18"/>
          <w:lang w:eastAsia="it-IT"/>
        </w:rPr>
        <w:drawing>
          <wp:inline distT="0" distB="0" distL="0" distR="0">
            <wp:extent cx="561021" cy="114682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021" cy="11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, ai sensi dell’art. 65 co. 2 del D.Lgs. n. 217/2017, come modificato da ultimo dal D.L. n. 162/2019.</w:t>
      </w:r>
    </w:p>
    <w:p w:rsidR="00F5183C" w:rsidRDefault="00BA6602">
      <w:pPr>
        <w:pStyle w:val="Corpodeltesto"/>
        <w:ind w:left="110" w:right="104"/>
        <w:jc w:val="both"/>
      </w:pPr>
      <w:r>
        <w:t>Questo sistema consente alle Famiglie di effettuare i pagamenti degli avvisi telematici emessi dall</w:t>
      </w:r>
      <w:r w:rsidR="003378CF">
        <w:t>e Scuole per i seguenti servizi</w:t>
      </w:r>
      <w:r>
        <w:t>:</w:t>
      </w:r>
    </w:p>
    <w:p w:rsidR="00F5183C" w:rsidRDefault="00BA6602">
      <w:pPr>
        <w:pStyle w:val="Paragrafoelenco"/>
        <w:numPr>
          <w:ilvl w:val="0"/>
          <w:numId w:val="3"/>
        </w:numPr>
        <w:tabs>
          <w:tab w:val="left" w:pos="470"/>
          <w:tab w:val="left" w:pos="471"/>
        </w:tabs>
        <w:ind w:hanging="361"/>
        <w:rPr>
          <w:sz w:val="18"/>
        </w:rPr>
      </w:pPr>
      <w:r>
        <w:rPr>
          <w:sz w:val="18"/>
        </w:rPr>
        <w:t>viaggi di istruzione, visite guidate e uscite didattiche</w:t>
      </w:r>
    </w:p>
    <w:p w:rsidR="00F5183C" w:rsidRDefault="00BA6602">
      <w:pPr>
        <w:pStyle w:val="Paragrafoelenco"/>
        <w:numPr>
          <w:ilvl w:val="0"/>
          <w:numId w:val="3"/>
        </w:numPr>
        <w:tabs>
          <w:tab w:val="left" w:pos="470"/>
          <w:tab w:val="left" w:pos="471"/>
        </w:tabs>
        <w:ind w:hanging="361"/>
        <w:rPr>
          <w:sz w:val="18"/>
        </w:rPr>
      </w:pPr>
      <w:r>
        <w:rPr>
          <w:sz w:val="18"/>
        </w:rPr>
        <w:t>assicurazione</w:t>
      </w:r>
    </w:p>
    <w:p w:rsidR="00F5183C" w:rsidRDefault="00BA6602">
      <w:pPr>
        <w:pStyle w:val="Paragrafoelenco"/>
        <w:numPr>
          <w:ilvl w:val="0"/>
          <w:numId w:val="3"/>
        </w:numPr>
        <w:tabs>
          <w:tab w:val="left" w:pos="470"/>
          <w:tab w:val="left" w:pos="471"/>
        </w:tabs>
        <w:ind w:hanging="361"/>
        <w:rPr>
          <w:sz w:val="18"/>
        </w:rPr>
      </w:pPr>
      <w:r>
        <w:rPr>
          <w:sz w:val="18"/>
        </w:rPr>
        <w:t>at</w:t>
      </w:r>
      <w:r>
        <w:rPr>
          <w:sz w:val="18"/>
        </w:rPr>
        <w:t>tività varie, curriculari ed extracurricolari organizzate dall’istituto</w:t>
      </w:r>
    </w:p>
    <w:p w:rsidR="00F5183C" w:rsidRDefault="00BA6602">
      <w:pPr>
        <w:pStyle w:val="Paragrafoelenco"/>
        <w:numPr>
          <w:ilvl w:val="0"/>
          <w:numId w:val="3"/>
        </w:numPr>
        <w:tabs>
          <w:tab w:val="left" w:pos="470"/>
          <w:tab w:val="left" w:pos="471"/>
        </w:tabs>
        <w:ind w:hanging="361"/>
        <w:rPr>
          <w:sz w:val="18"/>
        </w:rPr>
      </w:pPr>
      <w:r>
        <w:rPr>
          <w:sz w:val="18"/>
        </w:rPr>
        <w:t>contributi volontari</w:t>
      </w:r>
    </w:p>
    <w:p w:rsidR="00F5183C" w:rsidRDefault="00BA6602" w:rsidP="003378CF">
      <w:pPr>
        <w:pStyle w:val="Corpodeltesto"/>
        <w:spacing w:before="3"/>
        <w:ind w:left="110" w:right="72"/>
      </w:pPr>
      <w:r>
        <w:t xml:space="preserve">Pertanto i genitori/tutori sono invitati a registrarsi al servizio </w:t>
      </w:r>
      <w:r>
        <w:rPr>
          <w:noProof/>
          <w:spacing w:val="4"/>
          <w:position w:val="-2"/>
          <w:lang w:eastAsia="it-IT"/>
        </w:rPr>
        <w:drawing>
          <wp:inline distT="0" distB="0" distL="0" distR="0">
            <wp:extent cx="561021" cy="114682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021" cy="11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4"/>
        </w:rPr>
        <w:t xml:space="preserve"> </w:t>
      </w:r>
      <w:r>
        <w:t>seguendo le indicazioni di seguito riportate. Per conoscere il servizio:</w:t>
      </w:r>
    </w:p>
    <w:p w:rsidR="003378CF" w:rsidRDefault="00F5183C" w:rsidP="003378CF">
      <w:pPr>
        <w:pStyle w:val="Corpodeltesto"/>
        <w:ind w:left="110" w:right="72"/>
        <w:rPr>
          <w:color w:val="0462C1"/>
        </w:rPr>
      </w:pPr>
      <w:hyperlink r:id="rId10">
        <w:r w:rsidR="00BA6602">
          <w:rPr>
            <w:color w:val="0462C1"/>
            <w:spacing w:val="-95"/>
            <w:u w:val="single" w:color="0462C1"/>
          </w:rPr>
          <w:t>h</w:t>
        </w:r>
        <w:r w:rsidR="003378CF">
          <w:rPr>
            <w:color w:val="0462C1"/>
            <w:spacing w:val="40"/>
          </w:rPr>
          <w:t>h</w:t>
        </w:r>
        <w:r w:rsidR="00BA6602">
          <w:rPr>
            <w:color w:val="0462C1"/>
            <w:u w:val="single" w:color="0462C1"/>
          </w:rPr>
          <w:t>ttps://www.youtube.com/</w:t>
        </w:r>
        <w:r w:rsidR="003378CF">
          <w:rPr>
            <w:color w:val="0462C1"/>
            <w:u w:val="single" w:color="0462C1"/>
          </w:rPr>
          <w:t>watch?v=5mfR_AbIDks&amp;feature=yout</w:t>
        </w:r>
        <w:r w:rsidR="00BA6602">
          <w:rPr>
            <w:color w:val="0462C1"/>
            <w:u w:val="single" w:color="0462C1"/>
          </w:rPr>
          <w:t>u.</w:t>
        </w:r>
        <w:r w:rsidR="00BA6602">
          <w:rPr>
            <w:color w:val="0462C1"/>
            <w:u w:val="single" w:color="0462C1"/>
          </w:rPr>
          <w:t>be</w:t>
        </w:r>
      </w:hyperlink>
      <w:r w:rsidR="00BA6602">
        <w:rPr>
          <w:color w:val="0462C1"/>
        </w:rPr>
        <w:t xml:space="preserve"> </w:t>
      </w:r>
    </w:p>
    <w:p w:rsidR="00F5183C" w:rsidRPr="003378CF" w:rsidRDefault="00F5183C" w:rsidP="003378CF">
      <w:pPr>
        <w:pStyle w:val="Corpodeltesto"/>
        <w:ind w:left="110" w:right="72"/>
        <w:rPr>
          <w:lang w:val="en-US"/>
        </w:rPr>
      </w:pPr>
      <w:hyperlink r:id="rId11">
        <w:r w:rsidR="00BA6602" w:rsidRPr="003378CF">
          <w:rPr>
            <w:color w:val="0462C1"/>
            <w:spacing w:val="-95"/>
            <w:u w:val="single" w:color="0462C1"/>
            <w:lang w:val="en-US"/>
          </w:rPr>
          <w:t>h</w:t>
        </w:r>
        <w:r w:rsidR="00BA6602" w:rsidRPr="003378CF">
          <w:rPr>
            <w:color w:val="0462C1"/>
            <w:spacing w:val="53"/>
            <w:lang w:val="en-US"/>
          </w:rPr>
          <w:t xml:space="preserve"> </w:t>
        </w:r>
        <w:r w:rsidR="00BA6602" w:rsidRPr="003378CF">
          <w:rPr>
            <w:color w:val="0462C1"/>
            <w:u w:val="single" w:color="0462C1"/>
            <w:lang w:val="en-US"/>
          </w:rPr>
          <w:t>ttps://www.youtube.com/watch?v=81ngC_pLAFI</w:t>
        </w:r>
        <w:r w:rsidR="00BA6602" w:rsidRPr="003378CF">
          <w:rPr>
            <w:color w:val="0462C1"/>
            <w:lang w:val="en-US"/>
          </w:rPr>
          <w:t xml:space="preserve"> </w:t>
        </w:r>
      </w:hyperlink>
    </w:p>
    <w:p w:rsidR="00F5183C" w:rsidRPr="003378CF" w:rsidRDefault="00F5183C">
      <w:pPr>
        <w:pStyle w:val="Corpodeltesto"/>
        <w:spacing w:before="6"/>
        <w:rPr>
          <w:sz w:val="14"/>
          <w:lang w:val="en-US"/>
        </w:rPr>
      </w:pPr>
      <w:r w:rsidRPr="00F5183C">
        <w:pict>
          <v:group id="_x0000_s1035" style="position:absolute;margin-left:42.55pt;margin-top:10.85pt;width:510.2pt;height:12.5pt;z-index:-15727104;mso-wrap-distance-left:0;mso-wrap-distance-right:0;mso-position-horizontal-relative:page" coordorigin="851,217" coordsize="10204,250">
            <v:rect id="_x0000_s1038" style="position:absolute;left:851;top:216;width:10204;height:245" fillcolor="#deebf5" stroked="f"/>
            <v:line id="_x0000_s1037" style="position:absolute" from="851,461" to="11055,46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851;top:216;width:10204;height:240" filled="f" stroked="f">
              <v:textbox inset="0,0,0,0">
                <w:txbxContent>
                  <w:p w:rsidR="00F5183C" w:rsidRDefault="00BA6602">
                    <w:pPr>
                      <w:spacing w:before="3"/>
                      <w:ind w:left="-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333333"/>
                        <w:sz w:val="18"/>
                      </w:rPr>
                      <w:t xml:space="preserve">COME </w:t>
                    </w:r>
                    <w:r>
                      <w:rPr>
                        <w:b/>
                        <w:color w:val="333333"/>
                        <w:sz w:val="18"/>
                      </w:rPr>
                      <w:t>ACCEDERE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5183C" w:rsidRDefault="00BA6602">
      <w:pPr>
        <w:spacing w:line="194" w:lineRule="exact"/>
        <w:ind w:left="110"/>
        <w:rPr>
          <w:sz w:val="18"/>
        </w:rPr>
      </w:pPr>
      <w:r>
        <w:rPr>
          <w:color w:val="333333"/>
          <w:sz w:val="18"/>
        </w:rPr>
        <w:t>Per accede</w:t>
      </w:r>
      <w:r w:rsidR="003378CF">
        <w:rPr>
          <w:color w:val="333333"/>
          <w:sz w:val="18"/>
        </w:rPr>
        <w:t>re al servizio Pago In Rete bisogna</w:t>
      </w:r>
      <w:r>
        <w:rPr>
          <w:color w:val="333333"/>
          <w:sz w:val="18"/>
        </w:rPr>
        <w:t xml:space="preserve"> disporre di </w:t>
      </w:r>
      <w:r>
        <w:rPr>
          <w:b/>
          <w:color w:val="333333"/>
          <w:sz w:val="18"/>
        </w:rPr>
        <w:t xml:space="preserve">username </w:t>
      </w:r>
      <w:r>
        <w:rPr>
          <w:color w:val="333333"/>
          <w:sz w:val="18"/>
        </w:rPr>
        <w:t xml:space="preserve">e </w:t>
      </w:r>
      <w:r>
        <w:rPr>
          <w:b/>
          <w:color w:val="333333"/>
          <w:sz w:val="18"/>
        </w:rPr>
        <w:t xml:space="preserve">password </w:t>
      </w:r>
      <w:r>
        <w:rPr>
          <w:color w:val="333333"/>
          <w:sz w:val="18"/>
        </w:rPr>
        <w:t>(credenziali).</w:t>
      </w:r>
    </w:p>
    <w:p w:rsidR="00F5183C" w:rsidRDefault="00BA6602">
      <w:pPr>
        <w:pStyle w:val="Paragrafoelenco"/>
        <w:numPr>
          <w:ilvl w:val="0"/>
          <w:numId w:val="3"/>
        </w:numPr>
        <w:tabs>
          <w:tab w:val="left" w:pos="470"/>
          <w:tab w:val="left" w:pos="471"/>
        </w:tabs>
        <w:ind w:left="470" w:right="103"/>
        <w:rPr>
          <w:sz w:val="18"/>
        </w:rPr>
      </w:pPr>
      <w:r>
        <w:rPr>
          <w:sz w:val="18"/>
        </w:rPr>
        <w:t xml:space="preserve">Se </w:t>
      </w:r>
      <w:r w:rsidR="003378CF">
        <w:rPr>
          <w:sz w:val="18"/>
        </w:rPr>
        <w:t>si ha</w:t>
      </w:r>
      <w:r>
        <w:rPr>
          <w:sz w:val="18"/>
        </w:rPr>
        <w:t xml:space="preserve"> un’identità digitale SPID (Sistema Pubblico di Identità Digitale) </w:t>
      </w:r>
      <w:r w:rsidR="003378CF">
        <w:rPr>
          <w:sz w:val="18"/>
        </w:rPr>
        <w:t>si può</w:t>
      </w:r>
      <w:r>
        <w:rPr>
          <w:sz w:val="18"/>
        </w:rPr>
        <w:t xml:space="preserve"> accedere con le cred</w:t>
      </w:r>
      <w:r w:rsidR="003378CF">
        <w:rPr>
          <w:sz w:val="18"/>
        </w:rPr>
        <w:t xml:space="preserve">enziali SPID del gestore che </w:t>
      </w:r>
      <w:r>
        <w:rPr>
          <w:sz w:val="18"/>
        </w:rPr>
        <w:t xml:space="preserve">ha rilasciato l'identità </w:t>
      </w:r>
      <w:r>
        <w:rPr>
          <w:sz w:val="18"/>
        </w:rPr>
        <w:t>(selezionando “Entra con SPID”)</w:t>
      </w:r>
    </w:p>
    <w:p w:rsidR="00F5183C" w:rsidRDefault="003378CF">
      <w:pPr>
        <w:pStyle w:val="Paragrafoelenco"/>
        <w:numPr>
          <w:ilvl w:val="0"/>
          <w:numId w:val="3"/>
        </w:numPr>
        <w:tabs>
          <w:tab w:val="left" w:pos="470"/>
          <w:tab w:val="left" w:pos="471"/>
        </w:tabs>
        <w:ind w:left="470" w:right="104"/>
        <w:rPr>
          <w:sz w:val="18"/>
        </w:rPr>
      </w:pPr>
      <w:r>
        <w:rPr>
          <w:sz w:val="18"/>
        </w:rPr>
        <w:t>Se si è</w:t>
      </w:r>
      <w:r w:rsidR="00BA6602">
        <w:rPr>
          <w:sz w:val="18"/>
        </w:rPr>
        <w:t xml:space="preserve"> un genitore che ha presentato una domanda d’iscrizione on-line puoi accedere con le stesse credenziali util</w:t>
      </w:r>
      <w:r>
        <w:rPr>
          <w:sz w:val="18"/>
        </w:rPr>
        <w:t>izzate  per  l’iscrizione del</w:t>
      </w:r>
      <w:r w:rsidR="00BA6602">
        <w:rPr>
          <w:sz w:val="18"/>
        </w:rPr>
        <w:t xml:space="preserve"> figlio</w:t>
      </w:r>
    </w:p>
    <w:p w:rsidR="00F5183C" w:rsidRDefault="003378CF">
      <w:pPr>
        <w:pStyle w:val="Paragrafoelenco"/>
        <w:numPr>
          <w:ilvl w:val="0"/>
          <w:numId w:val="3"/>
        </w:numPr>
        <w:tabs>
          <w:tab w:val="left" w:pos="470"/>
          <w:tab w:val="left" w:pos="471"/>
        </w:tabs>
        <w:ind w:hanging="361"/>
        <w:rPr>
          <w:sz w:val="18"/>
        </w:rPr>
      </w:pPr>
      <w:r>
        <w:rPr>
          <w:sz w:val="18"/>
        </w:rPr>
        <w:t>Se si è</w:t>
      </w:r>
      <w:r w:rsidR="00BA6602">
        <w:rPr>
          <w:sz w:val="18"/>
        </w:rPr>
        <w:t xml:space="preserve"> un docente in possesso di credenziali Polis, puoi utilizzare qu</w:t>
      </w:r>
      <w:r w:rsidR="00BA6602">
        <w:rPr>
          <w:sz w:val="18"/>
        </w:rPr>
        <w:t>este</w:t>
      </w:r>
    </w:p>
    <w:p w:rsidR="009A16D6" w:rsidRDefault="00BA6602" w:rsidP="009A16D6">
      <w:pPr>
        <w:pStyle w:val="Corpodeltesto"/>
        <w:ind w:left="110" w:right="72"/>
      </w:pPr>
      <w:r>
        <w:rPr>
          <w:color w:val="333333"/>
        </w:rPr>
        <w:t xml:space="preserve">Se non </w:t>
      </w:r>
      <w:r w:rsidR="003378CF">
        <w:rPr>
          <w:color w:val="333333"/>
        </w:rPr>
        <w:t>si dispone</w:t>
      </w:r>
      <w:r>
        <w:rPr>
          <w:color w:val="333333"/>
        </w:rPr>
        <w:t xml:space="preserve"> delle credenziali </w:t>
      </w:r>
      <w:r w:rsidR="003378CF">
        <w:rPr>
          <w:color w:val="333333"/>
        </w:rPr>
        <w:t>si possono ottener</w:t>
      </w:r>
      <w:r>
        <w:rPr>
          <w:color w:val="333333"/>
        </w:rPr>
        <w:t xml:space="preserve">e effettuando la registrazione al servizio cliccando sul link </w:t>
      </w:r>
      <w:r>
        <w:rPr>
          <w:b/>
          <w:color w:val="0066CC"/>
        </w:rPr>
        <w:t xml:space="preserve">Registrati </w:t>
      </w:r>
      <w:r>
        <w:t>(vedi sotto)</w:t>
      </w:r>
      <w:r w:rsidR="009A16D6">
        <w:t>.</w:t>
      </w:r>
    </w:p>
    <w:p w:rsidR="00F5183C" w:rsidRDefault="00BA6602" w:rsidP="009A16D6">
      <w:pPr>
        <w:pStyle w:val="Corpodeltesto"/>
        <w:ind w:left="110" w:right="72"/>
        <w:rPr>
          <w:b/>
        </w:rPr>
      </w:pPr>
      <w:r>
        <w:t xml:space="preserve"> </w:t>
      </w:r>
      <w:r>
        <w:rPr>
          <w:color w:val="333333"/>
        </w:rPr>
        <w:t>Se</w:t>
      </w:r>
      <w:r w:rsidR="003378CF">
        <w:rPr>
          <w:color w:val="333333"/>
        </w:rPr>
        <w:t xml:space="preserve"> si dispone</w:t>
      </w:r>
      <w:r>
        <w:rPr>
          <w:color w:val="333333"/>
        </w:rPr>
        <w:t xml:space="preserve"> delle credenziali </w:t>
      </w:r>
      <w:r w:rsidR="003378CF">
        <w:rPr>
          <w:color w:val="333333"/>
        </w:rPr>
        <w:t>si può</w:t>
      </w:r>
      <w:r>
        <w:rPr>
          <w:color w:val="333333"/>
        </w:rPr>
        <w:t xml:space="preserve"> accedere al servizio Pago in Rete cliccando sul link </w:t>
      </w:r>
      <w:hyperlink r:id="rId12">
        <w:r>
          <w:rPr>
            <w:b/>
            <w:color w:val="0066CC"/>
          </w:rPr>
          <w:t>ACCEDI</w:t>
        </w:r>
      </w:hyperlink>
    </w:p>
    <w:p w:rsidR="00F5183C" w:rsidRDefault="00BA6602" w:rsidP="003378CF">
      <w:pPr>
        <w:pStyle w:val="Corpodeltesto"/>
        <w:ind w:left="110" w:right="72"/>
      </w:pPr>
      <w:r>
        <w:rPr>
          <w:color w:val="333333"/>
        </w:rPr>
        <w:t>Solo per il primo acces</w:t>
      </w:r>
      <w:r w:rsidR="003378CF">
        <w:rPr>
          <w:color w:val="333333"/>
        </w:rPr>
        <w:t xml:space="preserve">so al servizio dei pagamenti </w:t>
      </w:r>
      <w:r>
        <w:rPr>
          <w:color w:val="333333"/>
        </w:rPr>
        <w:t xml:space="preserve">sarà richiesta l’accettazione preliminare delle condizioni sulla privacy. </w:t>
      </w:r>
      <w:r>
        <w:t xml:space="preserve">Per vedere un breve video su come accedere al servizio: </w:t>
      </w:r>
      <w:hyperlink r:id="rId13">
        <w:r>
          <w:rPr>
            <w:color w:val="0462C1"/>
            <w:spacing w:val="-95"/>
            <w:u w:val="single" w:color="0462C1"/>
          </w:rPr>
          <w:t>h</w:t>
        </w:r>
        <w:r>
          <w:rPr>
            <w:color w:val="0462C1"/>
            <w:spacing w:val="53"/>
          </w:rPr>
          <w:t xml:space="preserve"> </w:t>
        </w:r>
        <w:r>
          <w:rPr>
            <w:color w:val="0462C1"/>
            <w:u w:val="single" w:color="0462C1"/>
          </w:rPr>
          <w:t>ttps://www.youtube.com/watch?v=OHSK6C5pkK4</w:t>
        </w:r>
      </w:hyperlink>
    </w:p>
    <w:p w:rsidR="00F5183C" w:rsidRDefault="00F5183C">
      <w:pPr>
        <w:pStyle w:val="Corpodeltesto"/>
        <w:spacing w:before="6"/>
        <w:rPr>
          <w:sz w:val="14"/>
        </w:rPr>
      </w:pPr>
      <w:r w:rsidRPr="00F5183C">
        <w:pict>
          <v:group id="_x0000_s1031" style="position:absolute;margin-left:42.55pt;margin-top:10.8pt;width:510.2pt;height:12.5pt;z-index:-15726080;mso-wrap-distance-left:0;mso-wrap-distance-right:0;mso-position-horizontal-relative:page" coordorigin="851,216" coordsize="10204,250">
            <v:rect id="_x0000_s1034" style="position:absolute;left:851;top:216;width:10204;height:245" fillcolor="#deebf5" stroked="f"/>
            <v:line id="_x0000_s1033" style="position:absolute" from="851,461" to="11055,461" strokeweight=".5pt"/>
            <v:shape id="_x0000_s1032" type="#_x0000_t202" style="position:absolute;left:851;top:216;width:10204;height:240" filled="f" stroked="f">
              <v:textbox inset="0,0,0,0">
                <w:txbxContent>
                  <w:p w:rsidR="00F5183C" w:rsidRDefault="00BA6602">
                    <w:pPr>
                      <w:spacing w:before="3"/>
                      <w:ind w:left="-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333333"/>
                        <w:sz w:val="18"/>
                      </w:rPr>
                      <w:t>COME REGISTRARSI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5183C" w:rsidRDefault="00BA6602" w:rsidP="003378CF">
      <w:pPr>
        <w:pStyle w:val="Corpodeltesto"/>
        <w:spacing w:line="194" w:lineRule="exact"/>
        <w:ind w:left="110"/>
      </w:pPr>
      <w:r>
        <w:t>I genitori che hanno attivato l’utenza sul sito del Ministero dell’Ist</w:t>
      </w:r>
      <w:r>
        <w:t>ruzione per l’iscrizione on-line dei propri figli potranno utilizzare le</w:t>
      </w:r>
      <w:r w:rsidR="003378CF">
        <w:t xml:space="preserve"> </w:t>
      </w:r>
      <w:r w:rsidR="00F5183C">
        <w:pict>
          <v:line id="_x0000_s1030" style="position:absolute;left:0;text-align:left;z-index:15733248;mso-position-horizontal-relative:page;mso-position-vertical-relative:text" from="147.85pt,21.35pt" to="183.6pt,21.35pt" strokecolor="#0462c1" strokeweight=".72pt">
            <w10:wrap anchorx="page"/>
          </v:line>
        </w:pict>
      </w:r>
      <w:r>
        <w:t xml:space="preserve">medesime credenziali di accesso anche per il servizio “Pago In Rete”, senza effettuare nuovamente </w:t>
      </w:r>
      <w:r w:rsidR="003378CF">
        <w:t>la registrazione. Per registrars</w:t>
      </w:r>
      <w:r>
        <w:t>i clicca</w:t>
      </w:r>
      <w:r w:rsidR="003378CF">
        <w:t>re</w:t>
      </w:r>
      <w:r>
        <w:t xml:space="preserve"> sul link "</w:t>
      </w:r>
      <w:r>
        <w:rPr>
          <w:b/>
          <w:color w:val="0462C1"/>
        </w:rPr>
        <w:t>Registrati</w:t>
      </w:r>
      <w:r>
        <w:t>"</w:t>
      </w:r>
      <w:r w:rsidR="003378CF">
        <w:t xml:space="preserve"> e procedere</w:t>
      </w:r>
      <w:r>
        <w:t xml:space="preserve"> con 4 semplici passaggi:</w:t>
      </w:r>
    </w:p>
    <w:p w:rsidR="00F5183C" w:rsidRDefault="00BA6602">
      <w:pPr>
        <w:pStyle w:val="Paragrafoelenco"/>
        <w:numPr>
          <w:ilvl w:val="0"/>
          <w:numId w:val="2"/>
        </w:numPr>
        <w:tabs>
          <w:tab w:val="left" w:pos="470"/>
          <w:tab w:val="left" w:pos="471"/>
        </w:tabs>
        <w:ind w:hanging="361"/>
        <w:rPr>
          <w:sz w:val="18"/>
        </w:rPr>
      </w:pPr>
      <w:r>
        <w:rPr>
          <w:sz w:val="18"/>
        </w:rPr>
        <w:t xml:space="preserve">inserisci il tuo </w:t>
      </w:r>
      <w:r>
        <w:rPr>
          <w:b/>
          <w:sz w:val="18"/>
        </w:rPr>
        <w:t xml:space="preserve">codice fiscale </w:t>
      </w:r>
      <w:r>
        <w:rPr>
          <w:sz w:val="18"/>
        </w:rPr>
        <w:t>e seleziona la casella di sicurezza "Non sono un robot"</w:t>
      </w:r>
    </w:p>
    <w:p w:rsidR="00F5183C" w:rsidRDefault="00BA6602">
      <w:pPr>
        <w:pStyle w:val="Paragrafoelenco"/>
        <w:numPr>
          <w:ilvl w:val="0"/>
          <w:numId w:val="2"/>
        </w:numPr>
        <w:tabs>
          <w:tab w:val="left" w:pos="470"/>
          <w:tab w:val="left" w:pos="471"/>
        </w:tabs>
        <w:ind w:hanging="361"/>
        <w:rPr>
          <w:sz w:val="18"/>
        </w:rPr>
      </w:pPr>
      <w:r>
        <w:rPr>
          <w:sz w:val="18"/>
        </w:rPr>
        <w:t>compila la scheda con i tuoi dati anagrafici e inserisci un tuo indirizzo email personale attivo (da digitare due volte per sicurezz</w:t>
      </w:r>
      <w:r>
        <w:rPr>
          <w:sz w:val="18"/>
        </w:rPr>
        <w:t>a)</w:t>
      </w:r>
    </w:p>
    <w:p w:rsidR="00F5183C" w:rsidRDefault="00BA6602">
      <w:pPr>
        <w:pStyle w:val="Paragrafoelenco"/>
        <w:numPr>
          <w:ilvl w:val="0"/>
          <w:numId w:val="2"/>
        </w:numPr>
        <w:tabs>
          <w:tab w:val="left" w:pos="470"/>
          <w:tab w:val="left" w:pos="471"/>
        </w:tabs>
        <w:ind w:left="470" w:right="103"/>
        <w:rPr>
          <w:sz w:val="18"/>
        </w:rPr>
      </w:pPr>
      <w:r>
        <w:rPr>
          <w:sz w:val="18"/>
        </w:rPr>
        <w:t>verifica la correttezza di tutti i dati inseriti e seleziona "CONFERMA I TUOI DATI", altrimenti se riscontri degli errori clicca su "torna indietro" per tornare al passaggio precedente ed effettuare le correzioni necessarie</w:t>
      </w:r>
    </w:p>
    <w:p w:rsidR="00F5183C" w:rsidRDefault="00BA6602">
      <w:pPr>
        <w:pStyle w:val="Paragrafoelenco"/>
        <w:numPr>
          <w:ilvl w:val="0"/>
          <w:numId w:val="2"/>
        </w:numPr>
        <w:tabs>
          <w:tab w:val="left" w:pos="470"/>
          <w:tab w:val="left" w:pos="471"/>
        </w:tabs>
        <w:ind w:left="470" w:right="103"/>
        <w:rPr>
          <w:sz w:val="18"/>
        </w:rPr>
      </w:pPr>
      <w:r>
        <w:rPr>
          <w:sz w:val="18"/>
        </w:rPr>
        <w:t>per completare la registrazio</w:t>
      </w:r>
      <w:r>
        <w:rPr>
          <w:sz w:val="18"/>
        </w:rPr>
        <w:t>ne accedi infine alla casella e-mail (che hai indicato al punto 2), visualizza la e-mail che hai ricevuto da “MIUR Comunicazione” e clicca sul link presente nel testo</w:t>
      </w:r>
    </w:p>
    <w:p w:rsidR="00F5183C" w:rsidRDefault="00BA6602">
      <w:pPr>
        <w:pStyle w:val="Corpodeltesto"/>
        <w:ind w:left="110"/>
      </w:pPr>
      <w:r>
        <w:t>Completata la registrazione</w:t>
      </w:r>
      <w:r w:rsidR="003378CF">
        <w:t xml:space="preserve"> si riceverà</w:t>
      </w:r>
      <w:r>
        <w:t xml:space="preserve"> una seconda e-mail con le credenziali (username e p</w:t>
      </w:r>
      <w:r>
        <w:t>assword) per accedere al servizio Pago In Rete.</w:t>
      </w:r>
    </w:p>
    <w:p w:rsidR="00F5183C" w:rsidRDefault="00BA6602">
      <w:pPr>
        <w:pStyle w:val="Corpodeltesto"/>
        <w:ind w:left="110" w:right="27"/>
      </w:pPr>
      <w:r>
        <w:t xml:space="preserve">Al </w:t>
      </w:r>
      <w:r>
        <w:rPr>
          <w:b/>
        </w:rPr>
        <w:t xml:space="preserve">primo accesso </w:t>
      </w:r>
      <w:r w:rsidR="003378CF">
        <w:t>al servizio</w:t>
      </w:r>
      <w:r>
        <w:t xml:space="preserve"> ver</w:t>
      </w:r>
      <w:r w:rsidR="003378CF">
        <w:t>rà richiesto di modificare a proprio</w:t>
      </w:r>
      <w:r>
        <w:t xml:space="preserve"> piacimento</w:t>
      </w:r>
      <w:r w:rsidR="003378CF">
        <w:t xml:space="preserve"> la password provvisoria ricevuta</w:t>
      </w:r>
      <w:r>
        <w:t xml:space="preserve"> con la seconda </w:t>
      </w:r>
      <w:r>
        <w:rPr>
          <w:spacing w:val="-3"/>
        </w:rPr>
        <w:t xml:space="preserve">e-mail. </w:t>
      </w:r>
      <w:r>
        <w:t>La nuova password deve avere almeno 8 caratteri, contenere un num</w:t>
      </w:r>
      <w:r>
        <w:t>ero, una lettera maiuscola e una lettera minuscola.</w:t>
      </w:r>
    </w:p>
    <w:p w:rsidR="00F5183C" w:rsidRDefault="00F5183C">
      <w:pPr>
        <w:pStyle w:val="Corpodeltesto"/>
        <w:spacing w:before="6"/>
        <w:rPr>
          <w:sz w:val="14"/>
        </w:rPr>
      </w:pPr>
      <w:r w:rsidRPr="00F5183C">
        <w:pict>
          <v:group id="_x0000_s1026" style="position:absolute;margin-left:42.55pt;margin-top:10.8pt;width:510.2pt;height:12.5pt;z-index:-15725056;mso-wrap-distance-left:0;mso-wrap-distance-right:0;mso-position-horizontal-relative:page" coordorigin="851,216" coordsize="10204,250">
            <v:rect id="_x0000_s1029" style="position:absolute;left:851;top:216;width:10204;height:245" fillcolor="#deebf5" stroked="f"/>
            <v:line id="_x0000_s1028" style="position:absolute" from="851,461" to="11055,461" strokeweight=".5pt"/>
            <v:shape id="_x0000_s1027" type="#_x0000_t202" style="position:absolute;left:851;top:216;width:10204;height:240" filled="f" stroked="f">
              <v:textbox inset="0,0,0,0">
                <w:txbxContent>
                  <w:p w:rsidR="00F5183C" w:rsidRDefault="00BA6602">
                    <w:pPr>
                      <w:spacing w:before="3"/>
                      <w:ind w:left="-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333333"/>
                        <w:sz w:val="18"/>
                      </w:rPr>
                      <w:t>COME EFFETTUARE I PAGAMENTI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5183C" w:rsidRDefault="00F5183C">
      <w:pPr>
        <w:pStyle w:val="Corpodeltesto"/>
        <w:spacing w:before="7"/>
        <w:rPr>
          <w:sz w:val="8"/>
        </w:rPr>
      </w:pPr>
    </w:p>
    <w:p w:rsidR="00F5183C" w:rsidRDefault="00BA6602">
      <w:pPr>
        <w:pStyle w:val="Corpodeltesto"/>
        <w:spacing w:before="89"/>
        <w:ind w:left="110"/>
        <w:jc w:val="both"/>
      </w:pPr>
      <w:r>
        <w:t>Per vedere un breve video su come effettuare i pagamenti</w:t>
      </w:r>
      <w:r>
        <w:t xml:space="preserve">: </w:t>
      </w:r>
      <w:hyperlink r:id="rId14">
        <w:r>
          <w:rPr>
            <w:color w:val="0462C1"/>
            <w:spacing w:val="-95"/>
            <w:u w:val="single" w:color="0462C1"/>
          </w:rPr>
          <w:t>h</w:t>
        </w:r>
        <w:r>
          <w:rPr>
            <w:color w:val="0462C1"/>
            <w:spacing w:val="53"/>
          </w:rPr>
          <w:t xml:space="preserve"> </w:t>
        </w:r>
        <w:r>
          <w:rPr>
            <w:color w:val="0462C1"/>
            <w:u w:val="single" w:color="0462C1"/>
          </w:rPr>
          <w:t>ttps://www.youtube.com/watch?v=hUYWwNXc7C0</w:t>
        </w:r>
      </w:hyperlink>
    </w:p>
    <w:p w:rsidR="00F5183C" w:rsidRDefault="00F5183C">
      <w:pPr>
        <w:pStyle w:val="Corpodeltesto"/>
      </w:pPr>
    </w:p>
    <w:p w:rsidR="00F5183C" w:rsidRDefault="00BA6602">
      <w:pPr>
        <w:pStyle w:val="Corpodeltesto"/>
        <w:ind w:left="110"/>
        <w:jc w:val="both"/>
      </w:pPr>
      <w:r>
        <w:t>L’accesso al servizio può essere effettuato attraverso l’indirizzo</w:t>
      </w:r>
      <w:r>
        <w:rPr>
          <w:color w:val="0462C1"/>
          <w:u w:val="single" w:color="0462C1"/>
        </w:rPr>
        <w:t xml:space="preserve"> </w:t>
      </w:r>
      <w:hyperlink r:id="rId15">
        <w:r>
          <w:rPr>
            <w:color w:val="0462C1"/>
            <w:u w:val="single" w:color="0462C1"/>
          </w:rPr>
          <w:t>http://www.istruzione.it/pagoinrete/</w:t>
        </w:r>
      </w:hyperlink>
      <w:r>
        <w:t>.</w:t>
      </w:r>
    </w:p>
    <w:p w:rsidR="00F5183C" w:rsidRDefault="00BA6602">
      <w:pPr>
        <w:pStyle w:val="Corpodeltesto"/>
        <w:ind w:left="110" w:right="104"/>
        <w:jc w:val="both"/>
      </w:pPr>
      <w:r>
        <w:t>Al primo accesso al servizio di pagamenti viene richi</w:t>
      </w:r>
      <w:r>
        <w:t>esta all’utente l’accettazione preliminare delle condizioni sulla privacy. Dopo aver effettuato l’accesso, utilizzare il link "Vai a Pago in Rete Scuole" per accedere alla piattaforma dei pagamenti telematici, l'utente si ritroverà automaticamente abilitat</w:t>
      </w:r>
      <w:r>
        <w:t>o al servizio pagamenti e visualizzerà gli avvisi intestati ai propri figli. L'utente sarà avvisato tramite e-mail dell'avvenuto inoltro di un avviso di pagamento da parte della Scuola.</w:t>
      </w:r>
    </w:p>
    <w:p w:rsidR="00F5183C" w:rsidRDefault="00F5183C">
      <w:pPr>
        <w:pStyle w:val="Corpodeltesto"/>
      </w:pPr>
    </w:p>
    <w:p w:rsidR="00F5183C" w:rsidRDefault="00BA6602">
      <w:pPr>
        <w:pStyle w:val="Heading1"/>
        <w:jc w:val="both"/>
      </w:pPr>
      <w:r>
        <w:t>Per effettuare un pagamento on-line l’utente genitore/tutore:</w:t>
      </w:r>
    </w:p>
    <w:p w:rsidR="00F5183C" w:rsidRDefault="00F5183C">
      <w:pPr>
        <w:jc w:val="both"/>
        <w:sectPr w:rsidR="00F5183C">
          <w:type w:val="continuous"/>
          <w:pgSz w:w="11900" w:h="16820"/>
          <w:pgMar w:top="820" w:right="740" w:bottom="700" w:left="740" w:header="720" w:footer="720" w:gutter="0"/>
          <w:cols w:space="720"/>
        </w:sectPr>
      </w:pPr>
    </w:p>
    <w:p w:rsidR="00F5183C" w:rsidRDefault="00BA6602">
      <w:pPr>
        <w:pStyle w:val="Paragrafoelenco"/>
        <w:numPr>
          <w:ilvl w:val="0"/>
          <w:numId w:val="1"/>
        </w:numPr>
        <w:tabs>
          <w:tab w:val="left" w:pos="471"/>
        </w:tabs>
        <w:spacing w:before="37"/>
        <w:ind w:hanging="361"/>
        <w:jc w:val="both"/>
        <w:rPr>
          <w:sz w:val="18"/>
        </w:rPr>
      </w:pPr>
      <w:r>
        <w:rPr>
          <w:sz w:val="18"/>
        </w:rPr>
        <w:lastRenderedPageBreak/>
        <w:t>seleziona uno o più avvisi telematici inviati dalla scuola, da porre in un carrello dei pagamenti;</w:t>
      </w:r>
    </w:p>
    <w:p w:rsidR="00F5183C" w:rsidRDefault="00BA6602">
      <w:pPr>
        <w:pStyle w:val="Paragrafoelenco"/>
        <w:numPr>
          <w:ilvl w:val="0"/>
          <w:numId w:val="1"/>
        </w:numPr>
        <w:tabs>
          <w:tab w:val="left" w:pos="471"/>
        </w:tabs>
        <w:ind w:hanging="361"/>
        <w:jc w:val="both"/>
        <w:rPr>
          <w:sz w:val="18"/>
        </w:rPr>
      </w:pPr>
      <w:r>
        <w:rPr>
          <w:sz w:val="18"/>
        </w:rPr>
        <w:t>sceglie tra diversi metodi di pagamento proposti:</w:t>
      </w:r>
    </w:p>
    <w:p w:rsidR="00F5183C" w:rsidRDefault="00BA6602">
      <w:pPr>
        <w:pStyle w:val="Paragrafoelenco"/>
        <w:numPr>
          <w:ilvl w:val="0"/>
          <w:numId w:val="3"/>
        </w:numPr>
        <w:tabs>
          <w:tab w:val="left" w:pos="471"/>
        </w:tabs>
        <w:ind w:left="470" w:right="104"/>
        <w:jc w:val="both"/>
        <w:rPr>
          <w:sz w:val="18"/>
        </w:rPr>
      </w:pPr>
      <w:r>
        <w:rPr>
          <w:b/>
          <w:sz w:val="18"/>
        </w:rPr>
        <w:t xml:space="preserve">Per pagare direttamente on-line </w:t>
      </w:r>
      <w:r>
        <w:rPr>
          <w:sz w:val="18"/>
        </w:rPr>
        <w:t>selezionare una modalità di pagamento inserendo i dati ric</w:t>
      </w:r>
      <w:r>
        <w:rPr>
          <w:sz w:val="18"/>
        </w:rPr>
        <w:t xml:space="preserve">hiesti*: addebito in conto corrente, carta di credito/debito o altri metodi di pagamento online (PayPal, Satispay, etc.) ed un istituto di credito tra quelli che consentono </w:t>
      </w:r>
      <w:r>
        <w:rPr>
          <w:spacing w:val="-6"/>
          <w:sz w:val="18"/>
        </w:rPr>
        <w:t xml:space="preserve">la </w:t>
      </w:r>
      <w:r>
        <w:rPr>
          <w:sz w:val="18"/>
        </w:rPr>
        <w:t>modalità di pagamento prescelta.</w:t>
      </w:r>
    </w:p>
    <w:p w:rsidR="00F5183C" w:rsidRDefault="00BA6602">
      <w:pPr>
        <w:pStyle w:val="Paragrafoelenco"/>
        <w:numPr>
          <w:ilvl w:val="0"/>
          <w:numId w:val="3"/>
        </w:numPr>
        <w:tabs>
          <w:tab w:val="left" w:pos="471"/>
        </w:tabs>
        <w:ind w:left="470" w:right="103"/>
        <w:jc w:val="both"/>
        <w:rPr>
          <w:sz w:val="18"/>
        </w:rPr>
      </w:pPr>
      <w:r>
        <w:rPr>
          <w:b/>
          <w:sz w:val="18"/>
        </w:rPr>
        <w:t>Per pagare presso PSP (Prestatori di Servizi di</w:t>
      </w:r>
      <w:r>
        <w:rPr>
          <w:b/>
          <w:sz w:val="18"/>
        </w:rPr>
        <w:t xml:space="preserve"> Pagamento: sportelli bancari o postali autorizzati, tabaccherie) </w:t>
      </w:r>
      <w:r>
        <w:rPr>
          <w:sz w:val="18"/>
        </w:rPr>
        <w:t xml:space="preserve">stampare o salvare il documento di pagamento predisposto dal sistema, che riporta la codifica BAR-Code, QR-Code degli avvisi selezionati, ed eseguire </w:t>
      </w:r>
      <w:r>
        <w:rPr>
          <w:spacing w:val="-7"/>
          <w:sz w:val="18"/>
        </w:rPr>
        <w:t xml:space="preserve">il </w:t>
      </w:r>
      <w:r>
        <w:rPr>
          <w:sz w:val="18"/>
        </w:rPr>
        <w:t>pagamento presso tabaccherie, sportel</w:t>
      </w:r>
      <w:r>
        <w:rPr>
          <w:sz w:val="18"/>
        </w:rPr>
        <w:t>li bancari autorizzati o altri PSP quindi selezionare un PSP e procede con il pagamento inserendo i dati richiesti* sul sito del PSP.</w:t>
      </w:r>
    </w:p>
    <w:p w:rsidR="00F5183C" w:rsidRDefault="00BA6602">
      <w:pPr>
        <w:pStyle w:val="Corpodeltesto"/>
        <w:ind w:left="110" w:right="104"/>
        <w:jc w:val="both"/>
      </w:pPr>
      <w:r>
        <w:t>L'utente potrà poi visualizzare su Pago In Rete, per ogni avviso pagato, la ricevuta telematica del pagamento e potrà scar</w:t>
      </w:r>
      <w:r>
        <w:t>icare la relativa attestazione utilizzabile per gli scopi previsti dalla legge (ad esempio nelle dichiarazioni dei redditi).</w:t>
      </w:r>
    </w:p>
    <w:p w:rsidR="00F5183C" w:rsidRDefault="00F5183C">
      <w:pPr>
        <w:pStyle w:val="Corpodeltesto"/>
      </w:pPr>
    </w:p>
    <w:p w:rsidR="00F5183C" w:rsidRDefault="00BA6602">
      <w:pPr>
        <w:pStyle w:val="Corpodeltesto"/>
        <w:ind w:left="110"/>
        <w:jc w:val="both"/>
      </w:pPr>
      <w:r>
        <w:t xml:space="preserve">Per ulteriori informazioni dei PSP abilitati: </w:t>
      </w:r>
      <w:hyperlink r:id="rId16">
        <w:r>
          <w:rPr>
            <w:color w:val="006FBF"/>
            <w:spacing w:val="-95"/>
            <w:u w:val="single" w:color="006FBF"/>
          </w:rPr>
          <w:t>h</w:t>
        </w:r>
        <w:r>
          <w:rPr>
            <w:color w:val="006FBF"/>
            <w:spacing w:val="53"/>
          </w:rPr>
          <w:t xml:space="preserve"> </w:t>
        </w:r>
        <w:r>
          <w:rPr>
            <w:color w:val="006FBF"/>
            <w:u w:val="single" w:color="006FBF"/>
          </w:rPr>
          <w:t>ttps://www.youtube</w:t>
        </w:r>
        <w:r>
          <w:rPr>
            <w:color w:val="006FBF"/>
            <w:u w:val="single" w:color="006FBF"/>
          </w:rPr>
          <w:t>.com/watch?v=O2DXrsF-7Bw</w:t>
        </w:r>
      </w:hyperlink>
    </w:p>
    <w:p w:rsidR="003378CF" w:rsidRDefault="00BA6602" w:rsidP="003378CF">
      <w:pPr>
        <w:pStyle w:val="Corpodeltesto"/>
        <w:tabs>
          <w:tab w:val="left" w:pos="10348"/>
        </w:tabs>
        <w:ind w:left="110" w:right="2847"/>
        <w:rPr>
          <w:color w:val="0462C1"/>
        </w:rPr>
      </w:pPr>
      <w:r>
        <w:t xml:space="preserve">Per conoscere i servizi di pagamento disponibili: </w:t>
      </w:r>
      <w:hyperlink r:id="rId17">
        <w:r>
          <w:rPr>
            <w:color w:val="0462C1"/>
            <w:spacing w:val="-95"/>
            <w:u w:val="single" w:color="0462C1"/>
          </w:rPr>
          <w:t>h</w:t>
        </w:r>
        <w:r w:rsidR="003378CF">
          <w:rPr>
            <w:color w:val="0462C1"/>
            <w:spacing w:val="49"/>
          </w:rPr>
          <w:t>h</w:t>
        </w:r>
        <w:r>
          <w:rPr>
            <w:color w:val="0462C1"/>
            <w:u w:val="single" w:color="0462C1"/>
          </w:rPr>
          <w:t>ttp://www.istruzione.it/pagoinrete/pagamenti.html</w:t>
        </w:r>
      </w:hyperlink>
      <w:r>
        <w:rPr>
          <w:color w:val="0462C1"/>
        </w:rPr>
        <w:t xml:space="preserve"> </w:t>
      </w:r>
    </w:p>
    <w:p w:rsidR="00F5183C" w:rsidRPr="003378CF" w:rsidRDefault="00BA6602" w:rsidP="003378CF">
      <w:pPr>
        <w:pStyle w:val="Corpodeltesto"/>
        <w:tabs>
          <w:tab w:val="left" w:pos="10348"/>
        </w:tabs>
        <w:ind w:left="110" w:right="2847"/>
        <w:rPr>
          <w:lang w:val="en-US"/>
        </w:rPr>
      </w:pPr>
      <w:r w:rsidRPr="003378CF">
        <w:rPr>
          <w:lang w:val="en-US"/>
        </w:rPr>
        <w:t xml:space="preserve">FAQ: </w:t>
      </w:r>
      <w:hyperlink r:id="rId18">
        <w:r w:rsidRPr="003378CF">
          <w:rPr>
            <w:color w:val="0462C1"/>
            <w:spacing w:val="-95"/>
            <w:u w:val="single" w:color="0462C1"/>
            <w:lang w:val="en-US"/>
          </w:rPr>
          <w:t>h</w:t>
        </w:r>
        <w:r w:rsidRPr="003378CF">
          <w:rPr>
            <w:color w:val="0462C1"/>
            <w:spacing w:val="53"/>
            <w:lang w:val="en-US"/>
          </w:rPr>
          <w:t xml:space="preserve"> </w:t>
        </w:r>
        <w:r w:rsidRPr="003378CF">
          <w:rPr>
            <w:color w:val="0462C1"/>
            <w:u w:val="single" w:color="0462C1"/>
            <w:lang w:val="en-US"/>
          </w:rPr>
          <w:t>ttp://www.istruzione.it/pagoinrete/files/Faq_Pagamenti_Scolastici.pdf</w:t>
        </w:r>
      </w:hyperlink>
    </w:p>
    <w:p w:rsidR="00F5183C" w:rsidRPr="003378CF" w:rsidRDefault="00F5183C">
      <w:pPr>
        <w:pStyle w:val="Corpodeltesto"/>
        <w:rPr>
          <w:lang w:val="en-US"/>
        </w:rPr>
      </w:pPr>
    </w:p>
    <w:p w:rsidR="00F5183C" w:rsidRDefault="00BA6602">
      <w:pPr>
        <w:pStyle w:val="Corpodeltesto"/>
        <w:ind w:left="110"/>
      </w:pPr>
      <w:r>
        <w:t>ASSISTENZA</w:t>
      </w:r>
    </w:p>
    <w:p w:rsidR="00F5183C" w:rsidRDefault="00BA6602" w:rsidP="003378CF">
      <w:pPr>
        <w:pStyle w:val="Corpodeltesto"/>
        <w:spacing w:line="480" w:lineRule="auto"/>
        <w:ind w:left="110" w:right="72"/>
      </w:pPr>
      <w:r>
        <w:t xml:space="preserve">Per eventuali problemi contattare il numero 0809267603 attivo dal lunedì al venerdì, dalle ore 8:00 alle ore 18:30. </w:t>
      </w:r>
    </w:p>
    <w:p w:rsidR="003378CF" w:rsidRDefault="003378CF">
      <w:pPr>
        <w:pStyle w:val="Corpodeltesto"/>
        <w:spacing w:line="480" w:lineRule="auto"/>
        <w:ind w:left="110" w:right="1950"/>
      </w:pPr>
    </w:p>
    <w:p w:rsidR="00F5183C" w:rsidRDefault="00F5183C">
      <w:pPr>
        <w:pStyle w:val="Corpodeltesto"/>
        <w:ind w:left="110"/>
      </w:pPr>
    </w:p>
    <w:p w:rsidR="00F5183C" w:rsidRDefault="00F5183C">
      <w:pPr>
        <w:pStyle w:val="Corpodeltesto"/>
      </w:pPr>
    </w:p>
    <w:p w:rsidR="00F5183C" w:rsidRDefault="00BA6602">
      <w:pPr>
        <w:pStyle w:val="Heading1"/>
        <w:ind w:left="5261" w:right="285"/>
      </w:pPr>
      <w:r>
        <w:t>IL DIRIGENTE SCOLASTICO</w:t>
      </w:r>
    </w:p>
    <w:p w:rsidR="00D01482" w:rsidRDefault="00D01482">
      <w:pPr>
        <w:pStyle w:val="Heading1"/>
        <w:ind w:left="5261" w:right="285"/>
      </w:pPr>
      <w:r>
        <w:t>Prof.ssa Laura De Angelis</w:t>
      </w:r>
    </w:p>
    <w:p w:rsidR="00F5183C" w:rsidRDefault="00BA6602">
      <w:pPr>
        <w:ind w:left="5261" w:right="285"/>
        <w:jc w:val="center"/>
        <w:rPr>
          <w:i/>
          <w:sz w:val="16"/>
        </w:rPr>
      </w:pPr>
      <w:r>
        <w:rPr>
          <w:i/>
          <w:sz w:val="16"/>
        </w:rPr>
        <w:t>Documento firmato digitalmente</w:t>
      </w:r>
    </w:p>
    <w:p w:rsidR="00F5183C" w:rsidRDefault="00BA6602">
      <w:pPr>
        <w:ind w:left="5261" w:right="285"/>
        <w:jc w:val="center"/>
        <w:rPr>
          <w:i/>
          <w:sz w:val="16"/>
        </w:rPr>
      </w:pPr>
      <w:r>
        <w:rPr>
          <w:i/>
          <w:sz w:val="16"/>
        </w:rPr>
        <w:t xml:space="preserve">ai </w:t>
      </w:r>
      <w:r>
        <w:rPr>
          <w:i/>
          <w:sz w:val="16"/>
        </w:rPr>
        <w:t>sensi del c.d. Codice dell’Amministrazione Digitale e normativa connessa</w:t>
      </w:r>
    </w:p>
    <w:sectPr w:rsidR="00F5183C" w:rsidSect="00F5183C">
      <w:pgSz w:w="11900" w:h="16820"/>
      <w:pgMar w:top="1100" w:right="740" w:bottom="700" w:left="740" w:header="0" w:footer="5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602" w:rsidRDefault="00BA6602" w:rsidP="00F5183C">
      <w:r>
        <w:separator/>
      </w:r>
    </w:p>
  </w:endnote>
  <w:endnote w:type="continuationSeparator" w:id="1">
    <w:p w:rsidR="00BA6602" w:rsidRDefault="00BA6602" w:rsidP="00F51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83C" w:rsidRDefault="00F5183C">
    <w:pPr>
      <w:pStyle w:val="Corpodeltesto"/>
      <w:spacing w:line="14" w:lineRule="auto"/>
      <w:rPr>
        <w:sz w:val="20"/>
      </w:rPr>
    </w:pPr>
    <w:r w:rsidRPr="00F5183C">
      <w:pict>
        <v:line id="_x0000_s2050" style="position:absolute;z-index:-15811584;mso-position-horizontal-relative:page;mso-position-vertical-relative:page" from="42.55pt,802.05pt" to="552.75pt,802.05pt" strokecolor="#323d4e" strokeweight="1pt">
          <w10:wrap anchorx="page" anchory="page"/>
        </v:line>
      </w:pict>
    </w:r>
    <w:r w:rsidRPr="00F518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8.9pt;margin-top:803.35pt;width:37.35pt;height:10pt;z-index:-15811072;mso-position-horizontal-relative:page;mso-position-vertical-relative:page" filled="f" stroked="f">
          <v:textbox inset="0,0,0,0">
            <w:txbxContent>
              <w:p w:rsidR="00F5183C" w:rsidRDefault="00BA6602">
                <w:pPr>
                  <w:spacing w:line="183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Pagina </w:t>
                </w:r>
                <w:r w:rsidR="00F5183C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F5183C">
                  <w:fldChar w:fldCharType="separate"/>
                </w:r>
                <w:r w:rsidR="009A16D6">
                  <w:rPr>
                    <w:noProof/>
                    <w:sz w:val="16"/>
                  </w:rPr>
                  <w:t>1</w:t>
                </w:r>
                <w:r w:rsidR="00F5183C">
                  <w:fldChar w:fldCharType="end"/>
                </w:r>
                <w:r>
                  <w:rPr>
                    <w:sz w:val="16"/>
                  </w:rPr>
                  <w:t xml:space="preserve"> di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602" w:rsidRDefault="00BA6602" w:rsidP="00F5183C">
      <w:r>
        <w:separator/>
      </w:r>
    </w:p>
  </w:footnote>
  <w:footnote w:type="continuationSeparator" w:id="1">
    <w:p w:rsidR="00BA6602" w:rsidRDefault="00BA6602" w:rsidP="00F518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F7795"/>
    <w:multiLevelType w:val="hybridMultilevel"/>
    <w:tmpl w:val="9CEA487E"/>
    <w:lvl w:ilvl="0" w:tplc="662AF6D0">
      <w:start w:val="1"/>
      <w:numFmt w:val="decimal"/>
      <w:lvlText w:val="%1."/>
      <w:lvlJc w:val="left"/>
      <w:pPr>
        <w:ind w:left="471" w:hanging="360"/>
        <w:jc w:val="left"/>
      </w:pPr>
      <w:rPr>
        <w:rFonts w:ascii="Carlito" w:eastAsia="Carlito" w:hAnsi="Carlito" w:cs="Carlito" w:hint="default"/>
        <w:w w:val="100"/>
        <w:sz w:val="18"/>
        <w:szCs w:val="18"/>
        <w:lang w:val="it-IT" w:eastAsia="en-US" w:bidi="ar-SA"/>
      </w:rPr>
    </w:lvl>
    <w:lvl w:ilvl="1" w:tplc="4A54DDAE">
      <w:numFmt w:val="bullet"/>
      <w:lvlText w:val="•"/>
      <w:lvlJc w:val="left"/>
      <w:pPr>
        <w:ind w:left="1474" w:hanging="360"/>
      </w:pPr>
      <w:rPr>
        <w:rFonts w:hint="default"/>
        <w:lang w:val="it-IT" w:eastAsia="en-US" w:bidi="ar-SA"/>
      </w:rPr>
    </w:lvl>
    <w:lvl w:ilvl="2" w:tplc="F14C9FF0">
      <w:numFmt w:val="bullet"/>
      <w:lvlText w:val="•"/>
      <w:lvlJc w:val="left"/>
      <w:pPr>
        <w:ind w:left="2468" w:hanging="360"/>
      </w:pPr>
      <w:rPr>
        <w:rFonts w:hint="default"/>
        <w:lang w:val="it-IT" w:eastAsia="en-US" w:bidi="ar-SA"/>
      </w:rPr>
    </w:lvl>
    <w:lvl w:ilvl="3" w:tplc="58A40E1E">
      <w:numFmt w:val="bullet"/>
      <w:lvlText w:val="•"/>
      <w:lvlJc w:val="left"/>
      <w:pPr>
        <w:ind w:left="3462" w:hanging="360"/>
      </w:pPr>
      <w:rPr>
        <w:rFonts w:hint="default"/>
        <w:lang w:val="it-IT" w:eastAsia="en-US" w:bidi="ar-SA"/>
      </w:rPr>
    </w:lvl>
    <w:lvl w:ilvl="4" w:tplc="E002394A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38F204C0">
      <w:numFmt w:val="bullet"/>
      <w:lvlText w:val="•"/>
      <w:lvlJc w:val="left"/>
      <w:pPr>
        <w:ind w:left="5450" w:hanging="360"/>
      </w:pPr>
      <w:rPr>
        <w:rFonts w:hint="default"/>
        <w:lang w:val="it-IT" w:eastAsia="en-US" w:bidi="ar-SA"/>
      </w:rPr>
    </w:lvl>
    <w:lvl w:ilvl="6" w:tplc="771879EC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C988016E">
      <w:numFmt w:val="bullet"/>
      <w:lvlText w:val="•"/>
      <w:lvlJc w:val="left"/>
      <w:pPr>
        <w:ind w:left="7438" w:hanging="360"/>
      </w:pPr>
      <w:rPr>
        <w:rFonts w:hint="default"/>
        <w:lang w:val="it-IT" w:eastAsia="en-US" w:bidi="ar-SA"/>
      </w:rPr>
    </w:lvl>
    <w:lvl w:ilvl="8" w:tplc="3572B9EA">
      <w:numFmt w:val="bullet"/>
      <w:lvlText w:val="•"/>
      <w:lvlJc w:val="left"/>
      <w:pPr>
        <w:ind w:left="8432" w:hanging="360"/>
      </w:pPr>
      <w:rPr>
        <w:rFonts w:hint="default"/>
        <w:lang w:val="it-IT" w:eastAsia="en-US" w:bidi="ar-SA"/>
      </w:rPr>
    </w:lvl>
  </w:abstractNum>
  <w:abstractNum w:abstractNumId="1">
    <w:nsid w:val="7D671BB4"/>
    <w:multiLevelType w:val="hybridMultilevel"/>
    <w:tmpl w:val="DBE47736"/>
    <w:lvl w:ilvl="0" w:tplc="CB528456">
      <w:numFmt w:val="bullet"/>
      <w:lvlText w:val="•"/>
      <w:lvlJc w:val="left"/>
      <w:pPr>
        <w:ind w:left="471" w:hanging="360"/>
      </w:pPr>
      <w:rPr>
        <w:rFonts w:ascii="Carlito" w:eastAsia="Carlito" w:hAnsi="Carlito" w:cs="Carlito" w:hint="default"/>
        <w:w w:val="100"/>
        <w:sz w:val="18"/>
        <w:szCs w:val="18"/>
        <w:lang w:val="it-IT" w:eastAsia="en-US" w:bidi="ar-SA"/>
      </w:rPr>
    </w:lvl>
    <w:lvl w:ilvl="1" w:tplc="557E5830">
      <w:numFmt w:val="bullet"/>
      <w:lvlText w:val="•"/>
      <w:lvlJc w:val="left"/>
      <w:pPr>
        <w:ind w:left="1474" w:hanging="360"/>
      </w:pPr>
      <w:rPr>
        <w:rFonts w:hint="default"/>
        <w:lang w:val="it-IT" w:eastAsia="en-US" w:bidi="ar-SA"/>
      </w:rPr>
    </w:lvl>
    <w:lvl w:ilvl="2" w:tplc="918E61E8">
      <w:numFmt w:val="bullet"/>
      <w:lvlText w:val="•"/>
      <w:lvlJc w:val="left"/>
      <w:pPr>
        <w:ind w:left="2468" w:hanging="360"/>
      </w:pPr>
      <w:rPr>
        <w:rFonts w:hint="default"/>
        <w:lang w:val="it-IT" w:eastAsia="en-US" w:bidi="ar-SA"/>
      </w:rPr>
    </w:lvl>
    <w:lvl w:ilvl="3" w:tplc="87D433A2">
      <w:numFmt w:val="bullet"/>
      <w:lvlText w:val="•"/>
      <w:lvlJc w:val="left"/>
      <w:pPr>
        <w:ind w:left="3462" w:hanging="360"/>
      </w:pPr>
      <w:rPr>
        <w:rFonts w:hint="default"/>
        <w:lang w:val="it-IT" w:eastAsia="en-US" w:bidi="ar-SA"/>
      </w:rPr>
    </w:lvl>
    <w:lvl w:ilvl="4" w:tplc="184C6EFA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C66A48A8">
      <w:numFmt w:val="bullet"/>
      <w:lvlText w:val="•"/>
      <w:lvlJc w:val="left"/>
      <w:pPr>
        <w:ind w:left="5450" w:hanging="360"/>
      </w:pPr>
      <w:rPr>
        <w:rFonts w:hint="default"/>
        <w:lang w:val="it-IT" w:eastAsia="en-US" w:bidi="ar-SA"/>
      </w:rPr>
    </w:lvl>
    <w:lvl w:ilvl="6" w:tplc="BF5242BE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C0BEB988">
      <w:numFmt w:val="bullet"/>
      <w:lvlText w:val="•"/>
      <w:lvlJc w:val="left"/>
      <w:pPr>
        <w:ind w:left="7438" w:hanging="360"/>
      </w:pPr>
      <w:rPr>
        <w:rFonts w:hint="default"/>
        <w:lang w:val="it-IT" w:eastAsia="en-US" w:bidi="ar-SA"/>
      </w:rPr>
    </w:lvl>
    <w:lvl w:ilvl="8" w:tplc="3FFAB71C">
      <w:numFmt w:val="bullet"/>
      <w:lvlText w:val="•"/>
      <w:lvlJc w:val="left"/>
      <w:pPr>
        <w:ind w:left="8432" w:hanging="360"/>
      </w:pPr>
      <w:rPr>
        <w:rFonts w:hint="default"/>
        <w:lang w:val="it-IT" w:eastAsia="en-US" w:bidi="ar-SA"/>
      </w:rPr>
    </w:lvl>
  </w:abstractNum>
  <w:abstractNum w:abstractNumId="2">
    <w:nsid w:val="7DAD1908"/>
    <w:multiLevelType w:val="hybridMultilevel"/>
    <w:tmpl w:val="BD8E97E4"/>
    <w:lvl w:ilvl="0" w:tplc="8D1866EE">
      <w:start w:val="1"/>
      <w:numFmt w:val="decimal"/>
      <w:lvlText w:val="%1."/>
      <w:lvlJc w:val="left"/>
      <w:pPr>
        <w:ind w:left="471" w:hanging="360"/>
        <w:jc w:val="left"/>
      </w:pPr>
      <w:rPr>
        <w:rFonts w:ascii="Carlito" w:eastAsia="Carlito" w:hAnsi="Carlito" w:cs="Carlito" w:hint="default"/>
        <w:w w:val="100"/>
        <w:sz w:val="18"/>
        <w:szCs w:val="18"/>
        <w:lang w:val="it-IT" w:eastAsia="en-US" w:bidi="ar-SA"/>
      </w:rPr>
    </w:lvl>
    <w:lvl w:ilvl="1" w:tplc="56BCE3B4">
      <w:numFmt w:val="bullet"/>
      <w:lvlText w:val="•"/>
      <w:lvlJc w:val="left"/>
      <w:pPr>
        <w:ind w:left="1474" w:hanging="360"/>
      </w:pPr>
      <w:rPr>
        <w:rFonts w:hint="default"/>
        <w:lang w:val="it-IT" w:eastAsia="en-US" w:bidi="ar-SA"/>
      </w:rPr>
    </w:lvl>
    <w:lvl w:ilvl="2" w:tplc="2728A432">
      <w:numFmt w:val="bullet"/>
      <w:lvlText w:val="•"/>
      <w:lvlJc w:val="left"/>
      <w:pPr>
        <w:ind w:left="2468" w:hanging="360"/>
      </w:pPr>
      <w:rPr>
        <w:rFonts w:hint="default"/>
        <w:lang w:val="it-IT" w:eastAsia="en-US" w:bidi="ar-SA"/>
      </w:rPr>
    </w:lvl>
    <w:lvl w:ilvl="3" w:tplc="B3F66F42">
      <w:numFmt w:val="bullet"/>
      <w:lvlText w:val="•"/>
      <w:lvlJc w:val="left"/>
      <w:pPr>
        <w:ind w:left="3462" w:hanging="360"/>
      </w:pPr>
      <w:rPr>
        <w:rFonts w:hint="default"/>
        <w:lang w:val="it-IT" w:eastAsia="en-US" w:bidi="ar-SA"/>
      </w:rPr>
    </w:lvl>
    <w:lvl w:ilvl="4" w:tplc="A5762BAE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25CC8C72">
      <w:numFmt w:val="bullet"/>
      <w:lvlText w:val="•"/>
      <w:lvlJc w:val="left"/>
      <w:pPr>
        <w:ind w:left="5450" w:hanging="360"/>
      </w:pPr>
      <w:rPr>
        <w:rFonts w:hint="default"/>
        <w:lang w:val="it-IT" w:eastAsia="en-US" w:bidi="ar-SA"/>
      </w:rPr>
    </w:lvl>
    <w:lvl w:ilvl="6" w:tplc="9D10DBB8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B26C59C6">
      <w:numFmt w:val="bullet"/>
      <w:lvlText w:val="•"/>
      <w:lvlJc w:val="left"/>
      <w:pPr>
        <w:ind w:left="7438" w:hanging="360"/>
      </w:pPr>
      <w:rPr>
        <w:rFonts w:hint="default"/>
        <w:lang w:val="it-IT" w:eastAsia="en-US" w:bidi="ar-SA"/>
      </w:rPr>
    </w:lvl>
    <w:lvl w:ilvl="8" w:tplc="8876BFDA">
      <w:numFmt w:val="bullet"/>
      <w:lvlText w:val="•"/>
      <w:lvlJc w:val="left"/>
      <w:pPr>
        <w:ind w:left="8432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5183C"/>
    <w:rsid w:val="003378CF"/>
    <w:rsid w:val="004717BA"/>
    <w:rsid w:val="009A16D6"/>
    <w:rsid w:val="00BA6602"/>
    <w:rsid w:val="00D01482"/>
    <w:rsid w:val="00F51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5183C"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18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5183C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F5183C"/>
    <w:pPr>
      <w:ind w:left="110"/>
      <w:jc w:val="center"/>
      <w:outlineLvl w:val="1"/>
    </w:pPr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F5183C"/>
    <w:pPr>
      <w:ind w:left="471" w:hanging="361"/>
    </w:pPr>
  </w:style>
  <w:style w:type="paragraph" w:customStyle="1" w:styleId="TableParagraph">
    <w:name w:val="Table Paragraph"/>
    <w:basedOn w:val="Normale"/>
    <w:uiPriority w:val="1"/>
    <w:qFormat/>
    <w:rsid w:val="00F5183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14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1482"/>
    <w:rPr>
      <w:rFonts w:ascii="Tahoma" w:eastAsia="Carlito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youtube.com/watch?v=OHSK6C5pkK4" TargetMode="External"/><Relationship Id="rId18" Type="http://schemas.openxmlformats.org/officeDocument/2006/relationships/hyperlink" Target="http://www.istruzione.it/pagoinrete/files/Faq_Pagamenti_Scolastici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am.pubblica.istruzione.it/iam-ssum/sso/login?goto=https%3A%2F%2Fpagoinrete.pubblica.istruzione.it%3A443%2FPars2Client-user%2F" TargetMode="External"/><Relationship Id="rId17" Type="http://schemas.openxmlformats.org/officeDocument/2006/relationships/hyperlink" Target="http://www.istruzione.it/pagoinrete/pagament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O2DXrsF-7Bw%2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81ngC_pLAF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struzione.it/pagoinrete/" TargetMode="External"/><Relationship Id="rId10" Type="http://schemas.openxmlformats.org/officeDocument/2006/relationships/hyperlink" Target="https://www.youtube.com/watch?v=5mfR_AbIDks&amp;feature=youtu.b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hUYWwNXc7C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968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amministratore</cp:lastModifiedBy>
  <cp:revision>5</cp:revision>
  <cp:lastPrinted>2021-02-24T08:50:00Z</cp:lastPrinted>
  <dcterms:created xsi:type="dcterms:W3CDTF">2021-02-24T08:46:00Z</dcterms:created>
  <dcterms:modified xsi:type="dcterms:W3CDTF">2021-02-24T09:50:00Z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2021-02-24T00:00:00Z</vt:filetime>
  </property>
</Properties>
</file>