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02DF" w14:textId="1C65DCB0" w:rsidR="0046175E" w:rsidRDefault="00000000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C7697CD" wp14:editId="7CAA7134">
            <wp:simplePos x="0" y="0"/>
            <wp:positionH relativeFrom="page">
              <wp:posOffset>4173853</wp:posOffset>
            </wp:positionH>
            <wp:positionV relativeFrom="paragraph">
              <wp:posOffset>101979</wp:posOffset>
            </wp:positionV>
            <wp:extent cx="2722879" cy="7073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879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02060"/>
        </w:rPr>
        <w:t>Summer</w:t>
      </w:r>
      <w:proofErr w:type="spellEnd"/>
      <w:r>
        <w:rPr>
          <w:color w:val="002060"/>
          <w:spacing w:val="-8"/>
        </w:rPr>
        <w:t xml:space="preserve"> </w:t>
      </w:r>
      <w:r>
        <w:rPr>
          <w:color w:val="002060"/>
        </w:rPr>
        <w:t>School</w:t>
      </w:r>
      <w:r>
        <w:rPr>
          <w:color w:val="002060"/>
          <w:spacing w:val="-7"/>
        </w:rPr>
        <w:t xml:space="preserve"> </w:t>
      </w:r>
      <w:r>
        <w:rPr>
          <w:color w:val="002060"/>
          <w:spacing w:val="-4"/>
        </w:rPr>
        <w:t>202</w:t>
      </w:r>
      <w:r w:rsidR="00E92BB8">
        <w:rPr>
          <w:color w:val="002060"/>
          <w:spacing w:val="-4"/>
        </w:rPr>
        <w:t>6</w:t>
      </w:r>
    </w:p>
    <w:p w14:paraId="03EE0599" w14:textId="77777777" w:rsidR="0046175E" w:rsidRDefault="00000000">
      <w:pPr>
        <w:spacing w:before="213"/>
        <w:ind w:left="1560"/>
        <w:rPr>
          <w:rFonts w:ascii="Georgia"/>
          <w:b/>
          <w:i/>
          <w:sz w:val="36"/>
        </w:rPr>
      </w:pPr>
      <w:proofErr w:type="spellStart"/>
      <w:r>
        <w:rPr>
          <w:rFonts w:ascii="Georgia"/>
          <w:b/>
          <w:i/>
          <w:color w:val="002060"/>
          <w:spacing w:val="-2"/>
          <w:sz w:val="36"/>
        </w:rPr>
        <w:t>EduFin@Polimi</w:t>
      </w:r>
      <w:proofErr w:type="spellEnd"/>
    </w:p>
    <w:p w14:paraId="5D59773A" w14:textId="696C4CD5" w:rsidR="0046175E" w:rsidRDefault="00000000">
      <w:pPr>
        <w:pStyle w:val="Corpotesto"/>
        <w:spacing w:before="230"/>
        <w:ind w:left="143" w:right="126"/>
      </w:pPr>
      <w:r>
        <w:t xml:space="preserve">Hai sentito parlare di titoli azionari, ma non ne hai mai compreso davvero il significato? Ti piacerebbe scoprire come applicare alcuni strumenti statistici alla finanza? Partecipa alla </w:t>
      </w:r>
      <w:proofErr w:type="spellStart"/>
      <w:r>
        <w:rPr>
          <w:b/>
        </w:rPr>
        <w:t>EduFin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Summer</w:t>
      </w:r>
      <w:proofErr w:type="spellEnd"/>
      <w:r>
        <w:rPr>
          <w:b/>
        </w:rPr>
        <w:t xml:space="preserve"> School 202</w:t>
      </w:r>
      <w:r w:rsidR="00E92BB8">
        <w:rPr>
          <w:b/>
        </w:rPr>
        <w:t>6</w:t>
      </w:r>
      <w:r>
        <w:t xml:space="preserve">! Ti aspetta un’esperienza formativa d’eccellenza, progettata dai </w:t>
      </w:r>
      <w:r>
        <w:rPr>
          <w:sz w:val="22"/>
        </w:rPr>
        <w:t>D</w:t>
      </w:r>
      <w:r>
        <w:t xml:space="preserve">ocenti di matematica e finanza del </w:t>
      </w:r>
      <w:proofErr w:type="spellStart"/>
      <w:r>
        <w:rPr>
          <w:b/>
        </w:rPr>
        <w:t>QFinLab</w:t>
      </w:r>
      <w:proofErr w:type="spellEnd"/>
      <w:r>
        <w:rPr>
          <w:b/>
        </w:rPr>
        <w:t xml:space="preserve"> </w:t>
      </w:r>
      <w:r>
        <w:t xml:space="preserve">del Dipartimento di Matematica del </w:t>
      </w:r>
      <w:r>
        <w:rPr>
          <w:b/>
        </w:rPr>
        <w:t>Politecnico di Milano</w:t>
      </w:r>
      <w:r>
        <w:t>.</w:t>
      </w:r>
    </w:p>
    <w:p w14:paraId="4C3FD232" w14:textId="77777777" w:rsidR="0046175E" w:rsidRDefault="00000000">
      <w:pPr>
        <w:pStyle w:val="Titolo1"/>
      </w:pPr>
      <w:r>
        <w:rPr>
          <w:smallCaps/>
          <w:color w:val="002060"/>
        </w:rPr>
        <w:t>Percorso</w:t>
      </w:r>
      <w:r>
        <w:rPr>
          <w:smallCaps/>
          <w:color w:val="002060"/>
          <w:spacing w:val="-12"/>
        </w:rPr>
        <w:t xml:space="preserve"> </w:t>
      </w:r>
      <w:r>
        <w:rPr>
          <w:smallCaps/>
          <w:color w:val="002060"/>
        </w:rPr>
        <w:t>Innovativo</w:t>
      </w:r>
      <w:r>
        <w:rPr>
          <w:smallCaps/>
          <w:color w:val="002060"/>
          <w:spacing w:val="-9"/>
        </w:rPr>
        <w:t xml:space="preserve"> </w:t>
      </w:r>
      <w:r>
        <w:rPr>
          <w:smallCaps/>
          <w:color w:val="002060"/>
        </w:rPr>
        <w:t>e</w:t>
      </w:r>
      <w:r>
        <w:rPr>
          <w:smallCaps/>
          <w:color w:val="002060"/>
          <w:spacing w:val="-11"/>
        </w:rPr>
        <w:t xml:space="preserve"> </w:t>
      </w:r>
      <w:r>
        <w:rPr>
          <w:smallCaps/>
          <w:color w:val="002060"/>
          <w:spacing w:val="-2"/>
        </w:rPr>
        <w:t>Digitale</w:t>
      </w:r>
    </w:p>
    <w:p w14:paraId="476FB81B" w14:textId="77777777" w:rsidR="0046175E" w:rsidRDefault="00000000">
      <w:pPr>
        <w:pStyle w:val="Corpotesto"/>
        <w:spacing w:before="4"/>
        <w:ind w:left="143" w:right="126"/>
      </w:pPr>
      <w:r>
        <w:t xml:space="preserve">La </w:t>
      </w:r>
      <w:proofErr w:type="spellStart"/>
      <w:r>
        <w:rPr>
          <w:b/>
        </w:rPr>
        <w:t>EduFin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Summer</w:t>
      </w:r>
      <w:proofErr w:type="spellEnd"/>
      <w:r>
        <w:rPr>
          <w:b/>
        </w:rPr>
        <w:t xml:space="preserve"> School </w:t>
      </w:r>
      <w:r>
        <w:t xml:space="preserve">è un percorso formativo innovativo pensato per offrire agli studenti più motivati l’opportunità di approfondire concetti fondamentali di finanza e statistica, mettendosi concretamente alla prova. Il corso si svolge </w:t>
      </w:r>
      <w:r>
        <w:rPr>
          <w:b/>
        </w:rPr>
        <w:t>online</w:t>
      </w:r>
      <w:r>
        <w:t xml:space="preserve">, su una piattaforma multimediale intuitiva e accessibile. Tutti i materiali e gli strumenti didattici saranno disponibili per l’intera durata dell’evento. Durante il programma verranno introdotti strumenti statistici di base - come </w:t>
      </w:r>
      <w:r>
        <w:rPr>
          <w:b/>
        </w:rPr>
        <w:t>media</w:t>
      </w:r>
      <w:r>
        <w:t xml:space="preserve">, </w:t>
      </w:r>
      <w:r>
        <w:rPr>
          <w:b/>
        </w:rPr>
        <w:t>varianza</w:t>
      </w:r>
      <w:r>
        <w:t xml:space="preserve">, </w:t>
      </w:r>
      <w:r>
        <w:rPr>
          <w:b/>
        </w:rPr>
        <w:t xml:space="preserve">covarianza </w:t>
      </w:r>
      <w:r>
        <w:t xml:space="preserve">e </w:t>
      </w:r>
      <w:r>
        <w:rPr>
          <w:b/>
        </w:rPr>
        <w:t xml:space="preserve">correlazione </w:t>
      </w:r>
      <w:r>
        <w:t xml:space="preserve">- per poi esplorare temi chiave della finanza, tra cui il significato di </w:t>
      </w:r>
      <w:r>
        <w:rPr>
          <w:b/>
        </w:rPr>
        <w:t>titolo azionario</w:t>
      </w:r>
      <w:r>
        <w:t xml:space="preserve">, l’analisi delle </w:t>
      </w:r>
      <w:r>
        <w:rPr>
          <w:b/>
        </w:rPr>
        <w:t xml:space="preserve">serie storiche dei prezzi </w:t>
      </w:r>
      <w:r>
        <w:t>e il concetto di</w:t>
      </w:r>
      <w:r>
        <w:rPr>
          <w:spacing w:val="40"/>
        </w:rPr>
        <w:t xml:space="preserve"> </w:t>
      </w:r>
      <w:r>
        <w:rPr>
          <w:b/>
        </w:rPr>
        <w:t>diversificazione del portafoglio</w:t>
      </w:r>
      <w:r>
        <w:t>.</w:t>
      </w:r>
    </w:p>
    <w:p w14:paraId="23F6CBE3" w14:textId="77777777" w:rsidR="0046175E" w:rsidRDefault="00000000">
      <w:pPr>
        <w:pStyle w:val="Titolo1"/>
        <w:spacing w:before="253"/>
      </w:pPr>
      <w:r>
        <w:rPr>
          <w:smallCaps/>
          <w:color w:val="002060"/>
        </w:rPr>
        <w:t>Programma</w:t>
      </w:r>
      <w:r>
        <w:rPr>
          <w:smallCaps/>
          <w:color w:val="002060"/>
          <w:spacing w:val="-10"/>
        </w:rPr>
        <w:t xml:space="preserve"> </w:t>
      </w:r>
      <w:r>
        <w:rPr>
          <w:smallCaps/>
          <w:color w:val="002060"/>
        </w:rPr>
        <w:t>Flessibile</w:t>
      </w:r>
      <w:r>
        <w:rPr>
          <w:smallCaps/>
          <w:color w:val="002060"/>
          <w:spacing w:val="-8"/>
        </w:rPr>
        <w:t xml:space="preserve"> </w:t>
      </w:r>
      <w:r>
        <w:rPr>
          <w:smallCaps/>
          <w:color w:val="002060"/>
        </w:rPr>
        <w:t>e</w:t>
      </w:r>
      <w:r>
        <w:rPr>
          <w:smallCaps/>
          <w:color w:val="002060"/>
          <w:spacing w:val="-9"/>
        </w:rPr>
        <w:t xml:space="preserve"> </w:t>
      </w:r>
      <w:r>
        <w:rPr>
          <w:smallCaps/>
          <w:color w:val="002060"/>
        </w:rPr>
        <w:t>Rete</w:t>
      </w:r>
      <w:r>
        <w:rPr>
          <w:smallCaps/>
          <w:color w:val="002060"/>
          <w:spacing w:val="-8"/>
        </w:rPr>
        <w:t xml:space="preserve"> </w:t>
      </w:r>
      <w:r>
        <w:rPr>
          <w:smallCaps/>
          <w:color w:val="002060"/>
        </w:rPr>
        <w:t>di</w:t>
      </w:r>
      <w:r>
        <w:rPr>
          <w:smallCaps/>
          <w:color w:val="002060"/>
          <w:spacing w:val="-10"/>
        </w:rPr>
        <w:t xml:space="preserve"> </w:t>
      </w:r>
      <w:r>
        <w:rPr>
          <w:smallCaps/>
          <w:color w:val="002060"/>
          <w:spacing w:val="-2"/>
        </w:rPr>
        <w:t>Conoscenze</w:t>
      </w:r>
    </w:p>
    <w:p w14:paraId="4DF88267" w14:textId="7DAA78C3" w:rsidR="0046175E" w:rsidRDefault="00000000">
      <w:pPr>
        <w:spacing w:before="4"/>
        <w:ind w:left="143" w:right="126"/>
        <w:jc w:val="both"/>
        <w:rPr>
          <w:sz w:val="24"/>
        </w:rPr>
      </w:pPr>
      <w:r>
        <w:rPr>
          <w:sz w:val="24"/>
        </w:rPr>
        <w:t xml:space="preserve">Il corso è pensato per offrirti la massima </w:t>
      </w:r>
      <w:r>
        <w:rPr>
          <w:b/>
          <w:sz w:val="24"/>
        </w:rPr>
        <w:t>flessibilità</w:t>
      </w:r>
      <w:r>
        <w:rPr>
          <w:sz w:val="24"/>
        </w:rPr>
        <w:t xml:space="preserve">. Durante </w:t>
      </w:r>
      <w:r w:rsidR="00E92BB8">
        <w:rPr>
          <w:sz w:val="24"/>
        </w:rPr>
        <w:t>i</w:t>
      </w:r>
      <w:r>
        <w:rPr>
          <w:sz w:val="24"/>
        </w:rPr>
        <w:t xml:space="preserve"> </w:t>
      </w:r>
      <w:r w:rsidR="00972EB2">
        <w:rPr>
          <w:b/>
          <w:sz w:val="24"/>
        </w:rPr>
        <w:t>10</w:t>
      </w:r>
      <w:r>
        <w:rPr>
          <w:b/>
          <w:sz w:val="24"/>
        </w:rPr>
        <w:t xml:space="preserve"> giorni </w:t>
      </w:r>
      <w:r>
        <w:rPr>
          <w:sz w:val="24"/>
        </w:rPr>
        <w:t xml:space="preserve">della </w:t>
      </w:r>
      <w:proofErr w:type="spellStart"/>
      <w:r>
        <w:rPr>
          <w:b/>
          <w:sz w:val="24"/>
        </w:rPr>
        <w:t>EduFin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Summer</w:t>
      </w:r>
      <w:proofErr w:type="spellEnd"/>
      <w:r>
        <w:rPr>
          <w:b/>
          <w:sz w:val="24"/>
        </w:rPr>
        <w:t xml:space="preserve"> School 202</w:t>
      </w:r>
      <w:r w:rsidR="00E92BB8">
        <w:rPr>
          <w:b/>
          <w:sz w:val="24"/>
        </w:rPr>
        <w:t>6</w:t>
      </w:r>
      <w:r>
        <w:rPr>
          <w:sz w:val="24"/>
        </w:rPr>
        <w:t xml:space="preserve">, potrai seguire le videolezioni </w:t>
      </w:r>
      <w:r>
        <w:rPr>
          <w:b/>
          <w:sz w:val="24"/>
        </w:rPr>
        <w:t>quando vuoi</w:t>
      </w:r>
      <w:r>
        <w:rPr>
          <w:sz w:val="24"/>
        </w:rPr>
        <w:t>, gestendo tempi e materiali in base alle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tue esigenze. Avrai la possibilità di </w:t>
      </w:r>
      <w:r>
        <w:rPr>
          <w:b/>
          <w:sz w:val="24"/>
        </w:rPr>
        <w:t xml:space="preserve">rivedere le lezioni </w:t>
      </w:r>
      <w:r>
        <w:rPr>
          <w:sz w:val="24"/>
        </w:rPr>
        <w:t xml:space="preserve">in qualsiasi momento e di </w:t>
      </w:r>
      <w:r>
        <w:rPr>
          <w:b/>
          <w:sz w:val="24"/>
        </w:rPr>
        <w:t xml:space="preserve">interagire </w:t>
      </w:r>
      <w:r>
        <w:rPr>
          <w:sz w:val="24"/>
        </w:rPr>
        <w:t xml:space="preserve">attivamente con i Docenti e gli altri partecipanti. Grazie a </w:t>
      </w:r>
      <w:r>
        <w:rPr>
          <w:b/>
          <w:sz w:val="24"/>
        </w:rPr>
        <w:t xml:space="preserve">lavori di gruppo </w:t>
      </w:r>
      <w:r>
        <w:rPr>
          <w:sz w:val="24"/>
        </w:rPr>
        <w:t xml:space="preserve">e attività collaborative, potrai entrare in contatto con altri studenti brillanti e motivati: un vero e proprio </w:t>
      </w:r>
      <w:r>
        <w:rPr>
          <w:b/>
          <w:sz w:val="24"/>
        </w:rPr>
        <w:t xml:space="preserve">network di talenti </w:t>
      </w:r>
      <w:r>
        <w:rPr>
          <w:sz w:val="24"/>
        </w:rPr>
        <w:t>con cui condividere un’esperienza formativa unica.</w:t>
      </w:r>
    </w:p>
    <w:p w14:paraId="51AF996F" w14:textId="77777777" w:rsidR="0046175E" w:rsidRDefault="00000000">
      <w:pPr>
        <w:pStyle w:val="Titolo1"/>
        <w:spacing w:before="263"/>
      </w:pPr>
      <w:r>
        <w:rPr>
          <w:smallCaps/>
          <w:color w:val="002060"/>
          <w:spacing w:val="-2"/>
        </w:rPr>
        <w:t>Calendario</w:t>
      </w:r>
    </w:p>
    <w:p w14:paraId="589E265E" w14:textId="549CCE3C" w:rsidR="0046175E" w:rsidRDefault="00000000">
      <w:pPr>
        <w:pStyle w:val="Corpotesto"/>
        <w:spacing w:before="8"/>
        <w:ind w:left="144" w:right="127"/>
      </w:pPr>
      <w:r>
        <w:t xml:space="preserve">Il percorso di </w:t>
      </w:r>
      <w:proofErr w:type="spellStart"/>
      <w:r>
        <w:t>Summer</w:t>
      </w:r>
      <w:proofErr w:type="spellEnd"/>
      <w:r>
        <w:t xml:space="preserve"> School </w:t>
      </w:r>
      <w:r w:rsidR="00972EB2">
        <w:t xml:space="preserve">2026 </w:t>
      </w:r>
      <w:r>
        <w:t xml:space="preserve">sarà attivo </w:t>
      </w:r>
      <w:r w:rsidRPr="00972EB2">
        <w:rPr>
          <w:b/>
        </w:rPr>
        <w:t>da</w:t>
      </w:r>
      <w:r w:rsidR="004F7EE2">
        <w:rPr>
          <w:b/>
        </w:rPr>
        <w:t>l</w:t>
      </w:r>
      <w:r w:rsidR="00E92BB8" w:rsidRPr="00972EB2">
        <w:rPr>
          <w:b/>
        </w:rPr>
        <w:t xml:space="preserve"> </w:t>
      </w:r>
      <w:r w:rsidR="00972EB2" w:rsidRPr="00972EB2">
        <w:rPr>
          <w:b/>
        </w:rPr>
        <w:t>23 giugno</w:t>
      </w:r>
      <w:r w:rsidR="00E92BB8" w:rsidRPr="00972EB2">
        <w:rPr>
          <w:b/>
        </w:rPr>
        <w:t xml:space="preserve"> 2026 a</w:t>
      </w:r>
      <w:r w:rsidR="00972EB2" w:rsidRPr="00972EB2">
        <w:rPr>
          <w:b/>
        </w:rPr>
        <w:t xml:space="preserve">l 2 luglio </w:t>
      </w:r>
      <w:r w:rsidRPr="00972EB2">
        <w:rPr>
          <w:b/>
        </w:rPr>
        <w:t>202</w:t>
      </w:r>
      <w:r w:rsidR="00E92BB8" w:rsidRPr="00972EB2">
        <w:rPr>
          <w:b/>
        </w:rPr>
        <w:t>6</w:t>
      </w:r>
      <w:r w:rsidRPr="00972EB2">
        <w:t>.</w:t>
      </w:r>
      <w:r>
        <w:t xml:space="preserve"> Durante questi giorni potrai seguire</w:t>
      </w:r>
      <w:r>
        <w:rPr>
          <w:spacing w:val="-12"/>
        </w:rPr>
        <w:t xml:space="preserve"> </w:t>
      </w:r>
      <w:r>
        <w:t>le lezioni online (circa 8 ore di carico complessivo) quando vorrai e condividerai alcuni momenti educativi insieme a tutti i partecipanti e ai Docenti.</w:t>
      </w:r>
    </w:p>
    <w:p w14:paraId="4632C555" w14:textId="77777777" w:rsidR="0046175E" w:rsidRDefault="00000000">
      <w:pPr>
        <w:pStyle w:val="Titolo1"/>
        <w:spacing w:before="250"/>
      </w:pPr>
      <w:r>
        <w:rPr>
          <w:smallCaps/>
          <w:color w:val="002060"/>
        </w:rPr>
        <w:t>Candidatura</w:t>
      </w:r>
      <w:r>
        <w:rPr>
          <w:smallCaps/>
          <w:color w:val="002060"/>
          <w:spacing w:val="-9"/>
        </w:rPr>
        <w:t xml:space="preserve"> </w:t>
      </w:r>
      <w:r>
        <w:rPr>
          <w:smallCaps/>
          <w:color w:val="002060"/>
        </w:rPr>
        <w:t>e</w:t>
      </w:r>
      <w:r>
        <w:rPr>
          <w:smallCaps/>
          <w:color w:val="002060"/>
          <w:spacing w:val="-8"/>
        </w:rPr>
        <w:t xml:space="preserve"> </w:t>
      </w:r>
      <w:r>
        <w:rPr>
          <w:smallCaps/>
          <w:color w:val="002060"/>
        </w:rPr>
        <w:t>Costo</w:t>
      </w:r>
      <w:r>
        <w:rPr>
          <w:smallCaps/>
          <w:color w:val="002060"/>
          <w:spacing w:val="-9"/>
        </w:rPr>
        <w:t xml:space="preserve"> </w:t>
      </w:r>
      <w:r>
        <w:rPr>
          <w:smallCaps/>
          <w:color w:val="002060"/>
        </w:rPr>
        <w:t>di</w:t>
      </w:r>
      <w:r>
        <w:rPr>
          <w:smallCaps/>
          <w:color w:val="002060"/>
          <w:spacing w:val="-8"/>
        </w:rPr>
        <w:t xml:space="preserve"> </w:t>
      </w:r>
      <w:r>
        <w:rPr>
          <w:smallCaps/>
          <w:color w:val="002060"/>
          <w:spacing w:val="-2"/>
        </w:rPr>
        <w:t>Partecipazione</w:t>
      </w:r>
    </w:p>
    <w:p w14:paraId="24C917E9" w14:textId="77777777" w:rsidR="0046175E" w:rsidRDefault="00000000">
      <w:pPr>
        <w:spacing w:before="3"/>
        <w:ind w:left="144" w:right="127"/>
        <w:jc w:val="both"/>
        <w:rPr>
          <w:sz w:val="24"/>
        </w:rPr>
      </w:pPr>
      <w:r>
        <w:rPr>
          <w:sz w:val="24"/>
        </w:rPr>
        <w:t xml:space="preserve">Invia all’indirizzo e-mail </w:t>
      </w:r>
      <w:hyperlink r:id="rId5">
        <w:r w:rsidR="0046175E">
          <w:rPr>
            <w:b/>
            <w:sz w:val="24"/>
          </w:rPr>
          <w:t>imparalafinanza@gmail.com</w:t>
        </w:r>
      </w:hyperlink>
      <w:r>
        <w:rPr>
          <w:b/>
          <w:sz w:val="24"/>
        </w:rPr>
        <w:t xml:space="preserve"> </w:t>
      </w:r>
      <w:r>
        <w:rPr>
          <w:sz w:val="24"/>
        </w:rPr>
        <w:t xml:space="preserve">una </w:t>
      </w:r>
      <w:r>
        <w:rPr>
          <w:b/>
          <w:sz w:val="24"/>
        </w:rPr>
        <w:t xml:space="preserve">lettera di motivazione </w:t>
      </w:r>
      <w:r>
        <w:rPr>
          <w:sz w:val="24"/>
        </w:rPr>
        <w:t>(max 1 pagina, Times New Roman 12) spiegando le motivazioni della tua candidatura.</w:t>
      </w:r>
    </w:p>
    <w:p w14:paraId="51A70ACD" w14:textId="77777777" w:rsidR="0046175E" w:rsidRDefault="00000000">
      <w:pPr>
        <w:pStyle w:val="Corpotesto"/>
        <w:spacing w:line="293" w:lineRule="exact"/>
        <w:ind w:left="144"/>
        <w:rPr>
          <w:b/>
        </w:rPr>
      </w:pPr>
      <w:r>
        <w:t>La</w:t>
      </w:r>
      <w:r>
        <w:rPr>
          <w:spacing w:val="-6"/>
        </w:rPr>
        <w:t xml:space="preserve"> </w:t>
      </w:r>
      <w:r>
        <w:t>candidatura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all’intera</w:t>
      </w:r>
      <w:r>
        <w:rPr>
          <w:spacing w:val="-3"/>
        </w:rPr>
        <w:t xml:space="preserve"> </w:t>
      </w:r>
      <w:proofErr w:type="spellStart"/>
      <w:r>
        <w:t>Summer</w:t>
      </w:r>
      <w:proofErr w:type="spellEnd"/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rPr>
          <w:b/>
          <w:spacing w:val="-2"/>
        </w:rPr>
        <w:t>gratuite!</w:t>
      </w:r>
    </w:p>
    <w:p w14:paraId="10564D6A" w14:textId="3970E469" w:rsidR="0046175E" w:rsidRDefault="00000000">
      <w:pPr>
        <w:spacing w:before="269"/>
        <w:ind w:left="144"/>
        <w:jc w:val="both"/>
        <w:rPr>
          <w:b/>
          <w:i/>
          <w:sz w:val="24"/>
        </w:rPr>
      </w:pPr>
      <w:r w:rsidRPr="00972EB2">
        <w:rPr>
          <w:b/>
          <w:i/>
          <w:color w:val="002060"/>
          <w:sz w:val="24"/>
        </w:rPr>
        <w:t>Cosa</w:t>
      </w:r>
      <w:r w:rsidRPr="00972EB2">
        <w:rPr>
          <w:b/>
          <w:i/>
          <w:color w:val="002060"/>
          <w:spacing w:val="-8"/>
          <w:sz w:val="24"/>
        </w:rPr>
        <w:t xml:space="preserve"> </w:t>
      </w:r>
      <w:r w:rsidRPr="00972EB2">
        <w:rPr>
          <w:b/>
          <w:i/>
          <w:color w:val="002060"/>
          <w:sz w:val="24"/>
        </w:rPr>
        <w:t>aspetti?</w:t>
      </w:r>
      <w:r w:rsidRPr="00972EB2">
        <w:rPr>
          <w:b/>
          <w:i/>
          <w:color w:val="002060"/>
          <w:spacing w:val="-4"/>
          <w:sz w:val="24"/>
        </w:rPr>
        <w:t xml:space="preserve"> </w:t>
      </w:r>
      <w:r w:rsidRPr="00972EB2">
        <w:rPr>
          <w:b/>
          <w:i/>
          <w:color w:val="002060"/>
          <w:sz w:val="24"/>
        </w:rPr>
        <w:t>Invia</w:t>
      </w:r>
      <w:r w:rsidRPr="00972EB2">
        <w:rPr>
          <w:b/>
          <w:i/>
          <w:color w:val="002060"/>
          <w:spacing w:val="-3"/>
          <w:sz w:val="24"/>
        </w:rPr>
        <w:t xml:space="preserve"> </w:t>
      </w:r>
      <w:r w:rsidRPr="00972EB2">
        <w:rPr>
          <w:b/>
          <w:i/>
          <w:color w:val="002060"/>
          <w:sz w:val="24"/>
        </w:rPr>
        <w:t>la</w:t>
      </w:r>
      <w:r w:rsidRPr="00972EB2">
        <w:rPr>
          <w:b/>
          <w:i/>
          <w:color w:val="002060"/>
          <w:spacing w:val="-3"/>
          <w:sz w:val="24"/>
        </w:rPr>
        <w:t xml:space="preserve"> </w:t>
      </w:r>
      <w:r w:rsidRPr="00972EB2">
        <w:rPr>
          <w:b/>
          <w:i/>
          <w:color w:val="002060"/>
          <w:sz w:val="24"/>
        </w:rPr>
        <w:t>tua</w:t>
      </w:r>
      <w:r w:rsidRPr="00972EB2">
        <w:rPr>
          <w:b/>
          <w:i/>
          <w:color w:val="002060"/>
          <w:spacing w:val="-2"/>
          <w:sz w:val="24"/>
        </w:rPr>
        <w:t xml:space="preserve"> </w:t>
      </w:r>
      <w:r w:rsidRPr="00972EB2">
        <w:rPr>
          <w:b/>
          <w:i/>
          <w:color w:val="002060"/>
          <w:sz w:val="24"/>
        </w:rPr>
        <w:t>candidatura</w:t>
      </w:r>
      <w:r w:rsidRPr="00972EB2">
        <w:rPr>
          <w:b/>
          <w:i/>
          <w:color w:val="002060"/>
          <w:spacing w:val="-6"/>
          <w:sz w:val="24"/>
          <w:u w:val="single" w:color="002060"/>
        </w:rPr>
        <w:t xml:space="preserve"> </w:t>
      </w:r>
      <w:r w:rsidRPr="00972EB2">
        <w:rPr>
          <w:b/>
          <w:i/>
          <w:color w:val="002060"/>
          <w:sz w:val="24"/>
          <w:u w:val="single" w:color="002060"/>
        </w:rPr>
        <w:t>entro</w:t>
      </w:r>
      <w:r w:rsidRPr="00972EB2">
        <w:rPr>
          <w:b/>
          <w:i/>
          <w:color w:val="002060"/>
          <w:spacing w:val="-4"/>
          <w:sz w:val="24"/>
          <w:u w:val="single" w:color="002060"/>
        </w:rPr>
        <w:t xml:space="preserve"> </w:t>
      </w:r>
      <w:r w:rsidRPr="00972EB2">
        <w:rPr>
          <w:b/>
          <w:i/>
          <w:color w:val="002060"/>
          <w:sz w:val="24"/>
          <w:u w:val="single" w:color="002060"/>
        </w:rPr>
        <w:t>il</w:t>
      </w:r>
      <w:r w:rsidRPr="00972EB2">
        <w:rPr>
          <w:b/>
          <w:i/>
          <w:color w:val="002060"/>
          <w:spacing w:val="-4"/>
          <w:sz w:val="24"/>
          <w:u w:val="single" w:color="002060"/>
        </w:rPr>
        <w:t xml:space="preserve"> </w:t>
      </w:r>
      <w:r w:rsidR="0089038E">
        <w:rPr>
          <w:b/>
          <w:i/>
          <w:color w:val="002060"/>
          <w:sz w:val="24"/>
          <w:u w:val="single" w:color="002060"/>
        </w:rPr>
        <w:t>30</w:t>
      </w:r>
      <w:r w:rsidRPr="00972EB2">
        <w:rPr>
          <w:b/>
          <w:i/>
          <w:color w:val="002060"/>
          <w:spacing w:val="-4"/>
          <w:sz w:val="24"/>
          <w:u w:val="single" w:color="002060"/>
        </w:rPr>
        <w:t xml:space="preserve"> </w:t>
      </w:r>
      <w:r w:rsidR="00C24D87">
        <w:rPr>
          <w:b/>
          <w:i/>
          <w:color w:val="002060"/>
          <w:sz w:val="24"/>
          <w:u w:val="single" w:color="002060"/>
        </w:rPr>
        <w:t>maggio</w:t>
      </w:r>
      <w:r w:rsidRPr="00972EB2">
        <w:rPr>
          <w:b/>
          <w:i/>
          <w:color w:val="002060"/>
          <w:spacing w:val="-3"/>
          <w:sz w:val="24"/>
          <w:u w:val="single" w:color="002060"/>
        </w:rPr>
        <w:t xml:space="preserve"> </w:t>
      </w:r>
      <w:r w:rsidRPr="00972EB2">
        <w:rPr>
          <w:b/>
          <w:i/>
          <w:color w:val="002060"/>
          <w:sz w:val="24"/>
          <w:u w:val="single" w:color="002060"/>
        </w:rPr>
        <w:t>202</w:t>
      </w:r>
      <w:r w:rsidR="00E92BB8" w:rsidRPr="00972EB2">
        <w:rPr>
          <w:b/>
          <w:i/>
          <w:color w:val="002060"/>
          <w:sz w:val="24"/>
          <w:u w:val="single" w:color="002060"/>
        </w:rPr>
        <w:t>6</w:t>
      </w:r>
      <w:r w:rsidRPr="00972EB2">
        <w:rPr>
          <w:b/>
          <w:i/>
          <w:color w:val="002060"/>
          <w:sz w:val="24"/>
        </w:rPr>
        <w:t>.</w:t>
      </w:r>
      <w:r w:rsidRPr="00972EB2">
        <w:rPr>
          <w:b/>
          <w:i/>
          <w:color w:val="002060"/>
          <w:spacing w:val="-3"/>
          <w:sz w:val="24"/>
        </w:rPr>
        <w:t xml:space="preserve"> </w:t>
      </w:r>
      <w:r w:rsidRPr="00972EB2">
        <w:rPr>
          <w:b/>
          <w:i/>
          <w:color w:val="002060"/>
          <w:sz w:val="24"/>
        </w:rPr>
        <w:t>I</w:t>
      </w:r>
      <w:r w:rsidRPr="00972EB2">
        <w:rPr>
          <w:b/>
          <w:i/>
          <w:color w:val="002060"/>
          <w:spacing w:val="-3"/>
          <w:sz w:val="24"/>
        </w:rPr>
        <w:t xml:space="preserve"> </w:t>
      </w:r>
      <w:r w:rsidRPr="00972EB2">
        <w:rPr>
          <w:b/>
          <w:i/>
          <w:color w:val="002060"/>
          <w:sz w:val="24"/>
        </w:rPr>
        <w:t>posti</w:t>
      </w:r>
      <w:r w:rsidRPr="00972EB2">
        <w:rPr>
          <w:b/>
          <w:i/>
          <w:color w:val="002060"/>
          <w:spacing w:val="-4"/>
          <w:sz w:val="24"/>
        </w:rPr>
        <w:t xml:space="preserve"> </w:t>
      </w:r>
      <w:r w:rsidRPr="00972EB2">
        <w:rPr>
          <w:b/>
          <w:i/>
          <w:color w:val="002060"/>
          <w:sz w:val="24"/>
        </w:rPr>
        <w:t>sono</w:t>
      </w:r>
      <w:r w:rsidRPr="00972EB2">
        <w:rPr>
          <w:b/>
          <w:i/>
          <w:color w:val="002060"/>
          <w:spacing w:val="-2"/>
          <w:sz w:val="24"/>
        </w:rPr>
        <w:t xml:space="preserve"> limitati!</w:t>
      </w:r>
    </w:p>
    <w:p w14:paraId="59E4A769" w14:textId="77777777" w:rsidR="0046175E" w:rsidRDefault="00000000">
      <w:pPr>
        <w:spacing w:before="293"/>
        <w:ind w:left="144"/>
        <w:jc w:val="both"/>
        <w:rPr>
          <w:b/>
          <w:sz w:val="24"/>
        </w:rPr>
      </w:pPr>
      <w:r>
        <w:rPr>
          <w:b/>
          <w:color w:val="002060"/>
          <w:sz w:val="24"/>
        </w:rPr>
        <w:t>Per</w:t>
      </w:r>
      <w:r>
        <w:rPr>
          <w:b/>
          <w:color w:val="002060"/>
          <w:spacing w:val="-6"/>
          <w:sz w:val="24"/>
        </w:rPr>
        <w:t xml:space="preserve"> </w:t>
      </w:r>
      <w:r>
        <w:rPr>
          <w:b/>
          <w:color w:val="002060"/>
          <w:sz w:val="24"/>
        </w:rPr>
        <w:t>saperne</w:t>
      </w:r>
      <w:r>
        <w:rPr>
          <w:b/>
          <w:color w:val="002060"/>
          <w:spacing w:val="-6"/>
          <w:sz w:val="24"/>
        </w:rPr>
        <w:t xml:space="preserve"> </w:t>
      </w:r>
      <w:r>
        <w:rPr>
          <w:b/>
          <w:color w:val="002060"/>
          <w:sz w:val="24"/>
        </w:rPr>
        <w:t>di</w:t>
      </w:r>
      <w:r>
        <w:rPr>
          <w:b/>
          <w:color w:val="002060"/>
          <w:spacing w:val="-5"/>
          <w:sz w:val="24"/>
        </w:rPr>
        <w:t xml:space="preserve"> </w:t>
      </w:r>
      <w:r>
        <w:rPr>
          <w:b/>
          <w:color w:val="002060"/>
          <w:sz w:val="24"/>
        </w:rPr>
        <w:t>più</w:t>
      </w:r>
      <w:r>
        <w:rPr>
          <w:b/>
          <w:color w:val="002060"/>
          <w:spacing w:val="-6"/>
          <w:sz w:val="24"/>
        </w:rPr>
        <w:t xml:space="preserve"> </w:t>
      </w:r>
      <w:r>
        <w:rPr>
          <w:b/>
          <w:color w:val="002060"/>
          <w:sz w:val="24"/>
        </w:rPr>
        <w:t>scrivici</w:t>
      </w:r>
      <w:r>
        <w:rPr>
          <w:b/>
          <w:color w:val="002060"/>
          <w:spacing w:val="-6"/>
          <w:sz w:val="24"/>
        </w:rPr>
        <w:t xml:space="preserve"> </w:t>
      </w:r>
      <w:r>
        <w:rPr>
          <w:b/>
          <w:color w:val="002060"/>
          <w:sz w:val="24"/>
        </w:rPr>
        <w:t>a</w:t>
      </w:r>
      <w:r>
        <w:rPr>
          <w:b/>
          <w:color w:val="002060"/>
          <w:spacing w:val="-3"/>
          <w:sz w:val="24"/>
        </w:rPr>
        <w:t xml:space="preserve"> </w:t>
      </w:r>
      <w:hyperlink r:id="rId6">
        <w:r w:rsidR="0046175E">
          <w:rPr>
            <w:b/>
            <w:color w:val="002060"/>
            <w:spacing w:val="-2"/>
            <w:sz w:val="24"/>
            <w:u w:val="single" w:color="002060"/>
          </w:rPr>
          <w:t>imparalafinanza@gmail.com</w:t>
        </w:r>
      </w:hyperlink>
    </w:p>
    <w:p w14:paraId="33F7410F" w14:textId="77777777" w:rsidR="0046175E" w:rsidRDefault="0046175E">
      <w:pPr>
        <w:pStyle w:val="Corpotesto"/>
        <w:jc w:val="left"/>
        <w:rPr>
          <w:b/>
        </w:rPr>
      </w:pPr>
    </w:p>
    <w:p w14:paraId="2F87B517" w14:textId="77777777" w:rsidR="0046175E" w:rsidRDefault="0046175E">
      <w:pPr>
        <w:pStyle w:val="Corpotesto"/>
        <w:spacing w:before="4"/>
        <w:jc w:val="left"/>
        <w:rPr>
          <w:b/>
        </w:rPr>
      </w:pPr>
    </w:p>
    <w:p w14:paraId="043B08A1" w14:textId="77777777" w:rsidR="0046175E" w:rsidRDefault="00000000">
      <w:pPr>
        <w:pStyle w:val="Corpotesto"/>
        <w:ind w:left="7068" w:right="127" w:firstLine="384"/>
        <w:jc w:val="right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1C5E103" wp14:editId="0F55F301">
            <wp:simplePos x="0" y="0"/>
            <wp:positionH relativeFrom="page">
              <wp:posOffset>715011</wp:posOffset>
            </wp:positionH>
            <wp:positionV relativeFrom="paragraph">
              <wp:posOffset>6124</wp:posOffset>
            </wp:positionV>
            <wp:extent cx="1899920" cy="103568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1035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 w:rsidR="0046175E">
          <w:rPr>
            <w:color w:val="002060"/>
            <w:spacing w:val="-2"/>
            <w:u w:val="single" w:color="002060"/>
          </w:rPr>
          <w:t>www.imparalafinanza.it</w:t>
        </w:r>
      </w:hyperlink>
      <w:r>
        <w:rPr>
          <w:color w:val="002060"/>
          <w:spacing w:val="-2"/>
        </w:rPr>
        <w:t xml:space="preserve"> </w:t>
      </w:r>
      <w:hyperlink r:id="rId9">
        <w:r w:rsidR="0046175E">
          <w:rPr>
            <w:color w:val="002060"/>
            <w:spacing w:val="-2"/>
            <w:u w:val="single" w:color="002060"/>
          </w:rPr>
          <w:t>www.finriskalert.it</w:t>
        </w:r>
      </w:hyperlink>
      <w:r>
        <w:rPr>
          <w:color w:val="002060"/>
          <w:spacing w:val="-2"/>
        </w:rPr>
        <w:t xml:space="preserve"> </w:t>
      </w:r>
      <w:hyperlink r:id="rId10">
        <w:r w:rsidR="0046175E">
          <w:rPr>
            <w:color w:val="002060"/>
            <w:spacing w:val="-2"/>
            <w:u w:val="single" w:color="002060"/>
          </w:rPr>
          <w:t>www.mate.polimi.it/qfinlab</w:t>
        </w:r>
      </w:hyperlink>
    </w:p>
    <w:p w14:paraId="67C6B0B9" w14:textId="77777777" w:rsidR="0046175E" w:rsidRDefault="0046175E">
      <w:pPr>
        <w:pStyle w:val="Corpotesto"/>
        <w:spacing w:before="4"/>
        <w:ind w:right="126"/>
        <w:jc w:val="right"/>
      </w:pPr>
      <w:hyperlink r:id="rId11">
        <w:r>
          <w:rPr>
            <w:color w:val="002060"/>
            <w:spacing w:val="-2"/>
            <w:u w:val="single" w:color="002060"/>
          </w:rPr>
          <w:t>www.pok.polimi.it</w:t>
        </w:r>
      </w:hyperlink>
    </w:p>
    <w:sectPr w:rsidR="0046175E">
      <w:type w:val="continuous"/>
      <w:pgSz w:w="11900" w:h="16840"/>
      <w:pgMar w:top="12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175E"/>
    <w:rsid w:val="0009240E"/>
    <w:rsid w:val="001F6607"/>
    <w:rsid w:val="0046175E"/>
    <w:rsid w:val="004F7EE2"/>
    <w:rsid w:val="00690395"/>
    <w:rsid w:val="0089038E"/>
    <w:rsid w:val="009613F6"/>
    <w:rsid w:val="00972EB2"/>
    <w:rsid w:val="00A65BF7"/>
    <w:rsid w:val="00B02F03"/>
    <w:rsid w:val="00C24D87"/>
    <w:rsid w:val="00E92BB8"/>
    <w:rsid w:val="00F3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129CF6"/>
  <w15:docId w15:val="{4E41ADA1-841F-F34B-B37E-9BFBEFD0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49"/>
      <w:ind w:left="144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1"/>
      <w:ind w:left="659"/>
    </w:pPr>
    <w:rPr>
      <w:b/>
      <w:bCs/>
      <w:i/>
      <w:iCs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aralafinanza.it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paralafinanza@gmail.com" TargetMode="External"/><Relationship Id="rId11" Type="http://schemas.openxmlformats.org/officeDocument/2006/relationships/hyperlink" Target="http://www.pok.polimi.it/" TargetMode="External"/><Relationship Id="rId5" Type="http://schemas.openxmlformats.org/officeDocument/2006/relationships/hyperlink" Target="mailto:imparalafinanza@gmail.com" TargetMode="External"/><Relationship Id="rId10" Type="http://schemas.openxmlformats.org/officeDocument/2006/relationships/hyperlink" Target="http://www.mate.polimi.it/qfinlab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finriskalert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400</Words>
  <Characters>2427</Characters>
  <Application>Microsoft Office Word</Application>
  <DocSecurity>0</DocSecurity>
  <Lines>42</Lines>
  <Paragraphs>20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Domenico Bulgarini</cp:lastModifiedBy>
  <cp:revision>8</cp:revision>
  <dcterms:created xsi:type="dcterms:W3CDTF">2026-04-01T12:19:00Z</dcterms:created>
  <dcterms:modified xsi:type="dcterms:W3CDTF">2026-05-01T19:14:00Z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2025-05-04T00:00:00Z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macOS Versione 15.4.1 (Build 24E263) Quartz PDFContext</vt:lpwstr>
  </property>
</Properties>
</file>